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528" w:rsidRPr="008028E6" w:rsidRDefault="009B2528" w:rsidP="0057507D">
      <w:pPr>
        <w:ind w:right="-384"/>
        <w:jc w:val="both"/>
        <w:rPr>
          <w:rFonts w:ascii="Times" w:hAnsi="Times"/>
          <w:b/>
          <w:sz w:val="23"/>
          <w:szCs w:val="23"/>
        </w:rPr>
      </w:pPr>
    </w:p>
    <w:p w:rsidR="009B2528" w:rsidRPr="008028E6" w:rsidRDefault="009B2528" w:rsidP="0057507D">
      <w:pPr>
        <w:ind w:right="-384"/>
        <w:jc w:val="both"/>
        <w:rPr>
          <w:rFonts w:ascii="Times" w:hAnsi="Times"/>
          <w:b/>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E223BD" w:rsidRDefault="009B2528" w:rsidP="00E223BD">
      <w:pPr>
        <w:ind w:right="41"/>
        <w:jc w:val="center"/>
        <w:rPr>
          <w:b/>
          <w:sz w:val="56"/>
          <w:szCs w:val="56"/>
        </w:rPr>
      </w:pPr>
      <w:r w:rsidRPr="00E223BD">
        <w:rPr>
          <w:b/>
          <w:sz w:val="56"/>
          <w:szCs w:val="56"/>
        </w:rPr>
        <w:t>Ehituse</w:t>
      </w:r>
    </w:p>
    <w:p w:rsidR="009B2528" w:rsidRPr="00E223BD" w:rsidRDefault="009B2528" w:rsidP="00E223BD">
      <w:pPr>
        <w:ind w:right="41"/>
        <w:jc w:val="center"/>
        <w:rPr>
          <w:b/>
          <w:sz w:val="56"/>
          <w:szCs w:val="56"/>
        </w:rPr>
      </w:pPr>
      <w:r w:rsidRPr="00E223BD">
        <w:rPr>
          <w:b/>
          <w:sz w:val="56"/>
          <w:szCs w:val="56"/>
        </w:rPr>
        <w:t>töövõtulepingute üldtingimused</w:t>
      </w:r>
    </w:p>
    <w:p w:rsidR="009B2528" w:rsidRPr="00E223BD" w:rsidRDefault="009B2528" w:rsidP="00E223BD">
      <w:pPr>
        <w:ind w:right="41"/>
        <w:jc w:val="center"/>
        <w:rPr>
          <w:b/>
          <w:sz w:val="56"/>
          <w:szCs w:val="56"/>
        </w:rPr>
      </w:pPr>
      <w:r w:rsidRPr="00E223BD">
        <w:rPr>
          <w:b/>
          <w:sz w:val="56"/>
          <w:szCs w:val="56"/>
        </w:rPr>
        <w:t xml:space="preserve">(ETÜ </w:t>
      </w:r>
      <w:r w:rsidRPr="00C00C16">
        <w:rPr>
          <w:b/>
          <w:sz w:val="56"/>
          <w:szCs w:val="56"/>
        </w:rPr>
        <w:t>2013)</w:t>
      </w:r>
    </w:p>
    <w:p w:rsidR="009B2528" w:rsidRPr="00E223BD" w:rsidRDefault="009B2528" w:rsidP="00E223BD">
      <w:pPr>
        <w:ind w:right="41"/>
        <w:jc w:val="both"/>
        <w:rPr>
          <w:b/>
          <w:sz w:val="23"/>
          <w:szCs w:val="23"/>
        </w:rPr>
      </w:pPr>
      <w:r w:rsidRPr="00E223BD">
        <w:rPr>
          <w:b/>
          <w:sz w:val="23"/>
          <w:szCs w:val="23"/>
        </w:rPr>
        <w:t xml:space="preserve"> </w:t>
      </w:r>
    </w:p>
    <w:p w:rsidR="009B2528" w:rsidRPr="00E223BD" w:rsidRDefault="009B2528" w:rsidP="00E223BD">
      <w:pPr>
        <w:ind w:right="41"/>
        <w:jc w:val="both"/>
        <w:rPr>
          <w:sz w:val="23"/>
          <w:szCs w:val="23"/>
        </w:rPr>
      </w:pPr>
    </w:p>
    <w:p w:rsidR="009B2528" w:rsidRPr="00E223BD" w:rsidRDefault="009B2528" w:rsidP="00E223BD">
      <w:pPr>
        <w:ind w:right="41"/>
        <w:jc w:val="both"/>
        <w:rPr>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A14106" w:rsidRDefault="009B2528" w:rsidP="00A14106">
      <w:pPr>
        <w:ind w:right="41"/>
        <w:jc w:val="center"/>
        <w:rPr>
          <w:b/>
          <w:sz w:val="28"/>
          <w:szCs w:val="28"/>
        </w:rPr>
      </w:pPr>
      <w:r w:rsidRPr="00C00C16">
        <w:rPr>
          <w:b/>
          <w:sz w:val="28"/>
          <w:szCs w:val="28"/>
        </w:rPr>
        <w:t>Tallinn 2013</w:t>
      </w:r>
    </w:p>
    <w:p w:rsidR="009B2528" w:rsidRPr="008028E6" w:rsidRDefault="009B2528" w:rsidP="00E223BD">
      <w:pPr>
        <w:ind w:right="41"/>
        <w:jc w:val="both"/>
        <w:rPr>
          <w:rFonts w:ascii="Times" w:hAnsi="Times"/>
          <w:sz w:val="23"/>
          <w:szCs w:val="23"/>
        </w:rPr>
      </w:pPr>
    </w:p>
    <w:p w:rsidR="009B2528" w:rsidRPr="008028E6" w:rsidRDefault="009B2528" w:rsidP="00E223BD">
      <w:pPr>
        <w:ind w:right="41"/>
        <w:jc w:val="both"/>
        <w:rPr>
          <w:rFonts w:ascii="Times" w:hAnsi="Times"/>
          <w:sz w:val="23"/>
          <w:szCs w:val="23"/>
        </w:rPr>
      </w:pPr>
    </w:p>
    <w:p w:rsidR="009B2528" w:rsidRPr="00592BC6" w:rsidRDefault="009B2528" w:rsidP="00E223BD">
      <w:pPr>
        <w:ind w:right="41"/>
        <w:rPr>
          <w:b/>
          <w:u w:val="single"/>
        </w:rPr>
      </w:pPr>
      <w:r w:rsidRPr="00592BC6">
        <w:rPr>
          <w:b/>
          <w:u w:val="single"/>
        </w:rPr>
        <w:t>SISUKORD:</w:t>
      </w:r>
    </w:p>
    <w:p w:rsidR="009B2528" w:rsidRDefault="009B2528" w:rsidP="00E223BD">
      <w:pPr>
        <w:ind w:right="41"/>
        <w:rPr>
          <w:b/>
          <w:u w:val="single"/>
        </w:rPr>
      </w:pPr>
    </w:p>
    <w:p w:rsidR="009B2528" w:rsidRPr="00F24E70" w:rsidRDefault="009B2528">
      <w:pPr>
        <w:pStyle w:val="TOCHeading"/>
        <w:rPr>
          <w:lang w:val="et-EE"/>
        </w:rPr>
      </w:pPr>
    </w:p>
    <w:p w:rsidR="009B2528" w:rsidRDefault="008D4DDF">
      <w:pPr>
        <w:pStyle w:val="TOC1"/>
        <w:tabs>
          <w:tab w:val="right" w:leader="dot" w:pos="8678"/>
        </w:tabs>
        <w:rPr>
          <w:noProof/>
          <w:lang w:eastAsia="et-EE"/>
        </w:rPr>
      </w:pPr>
      <w:r w:rsidRPr="00D02069">
        <w:fldChar w:fldCharType="begin"/>
      </w:r>
      <w:r w:rsidR="009B2528" w:rsidRPr="00D02069">
        <w:instrText xml:space="preserve"> TOC \o "1-3" \h \z \u </w:instrText>
      </w:r>
      <w:r w:rsidRPr="00D02069">
        <w:fldChar w:fldCharType="separate"/>
      </w:r>
      <w:hyperlink w:anchor="_Toc356557198" w:history="1">
        <w:r w:rsidR="009B2528" w:rsidRPr="00314EB1">
          <w:rPr>
            <w:rStyle w:val="Hyperlink"/>
            <w:noProof/>
          </w:rPr>
          <w:t>SISSEJUHATUS</w:t>
        </w:r>
        <w:r w:rsidR="009B2528">
          <w:rPr>
            <w:noProof/>
            <w:webHidden/>
          </w:rPr>
          <w:tab/>
        </w:r>
        <w:r>
          <w:rPr>
            <w:noProof/>
            <w:webHidden/>
          </w:rPr>
          <w:fldChar w:fldCharType="begin"/>
        </w:r>
        <w:r w:rsidR="009B2528">
          <w:rPr>
            <w:noProof/>
            <w:webHidden/>
          </w:rPr>
          <w:instrText xml:space="preserve"> PAGEREF _Toc356557198 \h </w:instrText>
        </w:r>
        <w:r>
          <w:rPr>
            <w:noProof/>
            <w:webHidden/>
          </w:rPr>
        </w:r>
        <w:r>
          <w:rPr>
            <w:noProof/>
            <w:webHidden/>
          </w:rPr>
          <w:fldChar w:fldCharType="separate"/>
        </w:r>
        <w:r w:rsidR="00D77BD6">
          <w:rPr>
            <w:noProof/>
            <w:webHidden/>
          </w:rPr>
          <w:t>5</w:t>
        </w:r>
        <w:r>
          <w:rPr>
            <w:noProof/>
            <w:webHidden/>
          </w:rPr>
          <w:fldChar w:fldCharType="end"/>
        </w:r>
      </w:hyperlink>
    </w:p>
    <w:p w:rsidR="009B2528" w:rsidRDefault="00A14106">
      <w:pPr>
        <w:pStyle w:val="TOC1"/>
        <w:tabs>
          <w:tab w:val="right" w:leader="dot" w:pos="8678"/>
        </w:tabs>
        <w:rPr>
          <w:noProof/>
          <w:lang w:eastAsia="et-EE"/>
        </w:rPr>
      </w:pPr>
      <w:hyperlink w:anchor="_Toc356557199" w:history="1">
        <w:r w:rsidR="009B2528" w:rsidRPr="00314EB1">
          <w:rPr>
            <w:rStyle w:val="Hyperlink"/>
            <w:noProof/>
          </w:rPr>
          <w:t>ERITINGIMUSED</w:t>
        </w:r>
        <w:r w:rsidR="009B2528">
          <w:rPr>
            <w:noProof/>
            <w:webHidden/>
          </w:rPr>
          <w:tab/>
        </w:r>
        <w:r w:rsidR="008D4DDF">
          <w:rPr>
            <w:noProof/>
            <w:webHidden/>
          </w:rPr>
          <w:fldChar w:fldCharType="begin"/>
        </w:r>
        <w:r w:rsidR="009B2528">
          <w:rPr>
            <w:noProof/>
            <w:webHidden/>
          </w:rPr>
          <w:instrText xml:space="preserve"> PAGEREF _Toc356557199 \h </w:instrText>
        </w:r>
        <w:r w:rsidR="008D4DDF">
          <w:rPr>
            <w:noProof/>
            <w:webHidden/>
          </w:rPr>
        </w:r>
        <w:r w:rsidR="008D4DDF">
          <w:rPr>
            <w:noProof/>
            <w:webHidden/>
          </w:rPr>
          <w:fldChar w:fldCharType="separate"/>
        </w:r>
        <w:r w:rsidR="00D77BD6">
          <w:rPr>
            <w:noProof/>
            <w:webHidden/>
          </w:rPr>
          <w:t>6</w:t>
        </w:r>
        <w:r w:rsidR="008D4DDF">
          <w:rPr>
            <w:noProof/>
            <w:webHidden/>
          </w:rPr>
          <w:fldChar w:fldCharType="end"/>
        </w:r>
      </w:hyperlink>
    </w:p>
    <w:p w:rsidR="009B2528" w:rsidRDefault="00A14106">
      <w:pPr>
        <w:pStyle w:val="TOC2"/>
        <w:tabs>
          <w:tab w:val="right" w:leader="dot" w:pos="8678"/>
        </w:tabs>
        <w:rPr>
          <w:noProof/>
          <w:lang w:eastAsia="et-EE"/>
        </w:rPr>
      </w:pPr>
      <w:hyperlink w:anchor="_Toc356557200" w:history="1">
        <w:r w:rsidR="009B2528" w:rsidRPr="00314EB1">
          <w:rPr>
            <w:rStyle w:val="Hyperlink"/>
            <w:noProof/>
          </w:rPr>
          <w:t>1. ÜLDTINGIMUSTE TÄPSUSTUSED</w:t>
        </w:r>
        <w:r w:rsidR="009B2528">
          <w:rPr>
            <w:noProof/>
            <w:webHidden/>
          </w:rPr>
          <w:tab/>
        </w:r>
        <w:r w:rsidR="008D4DDF">
          <w:rPr>
            <w:noProof/>
            <w:webHidden/>
          </w:rPr>
          <w:fldChar w:fldCharType="begin"/>
        </w:r>
        <w:r w:rsidR="009B2528">
          <w:rPr>
            <w:noProof/>
            <w:webHidden/>
          </w:rPr>
          <w:instrText xml:space="preserve"> PAGEREF _Toc356557200 \h </w:instrText>
        </w:r>
        <w:r w:rsidR="008D4DDF">
          <w:rPr>
            <w:noProof/>
            <w:webHidden/>
          </w:rPr>
        </w:r>
        <w:r w:rsidR="008D4DDF">
          <w:rPr>
            <w:noProof/>
            <w:webHidden/>
          </w:rPr>
          <w:fldChar w:fldCharType="separate"/>
        </w:r>
        <w:r w:rsidR="00D77BD6">
          <w:rPr>
            <w:noProof/>
            <w:webHidden/>
          </w:rPr>
          <w:t>6</w:t>
        </w:r>
        <w:r w:rsidR="008D4DDF">
          <w:rPr>
            <w:noProof/>
            <w:webHidden/>
          </w:rPr>
          <w:fldChar w:fldCharType="end"/>
        </w:r>
      </w:hyperlink>
    </w:p>
    <w:p w:rsidR="009B2528" w:rsidRDefault="00A14106">
      <w:pPr>
        <w:pStyle w:val="TOC2"/>
        <w:tabs>
          <w:tab w:val="right" w:leader="dot" w:pos="8678"/>
        </w:tabs>
        <w:rPr>
          <w:noProof/>
          <w:lang w:eastAsia="et-EE"/>
        </w:rPr>
      </w:pPr>
      <w:hyperlink w:anchor="_Toc356557201" w:history="1">
        <w:r w:rsidR="009B2528" w:rsidRPr="00314EB1">
          <w:rPr>
            <w:rStyle w:val="Hyperlink"/>
            <w:noProof/>
          </w:rPr>
          <w:t>2. ÜLDTINGIMUSTE TÄIENDUSED, MUUDATUSED VÕI MITTE-KOHALDAMINE</w:t>
        </w:r>
        <w:r w:rsidR="009B2528">
          <w:rPr>
            <w:noProof/>
            <w:webHidden/>
          </w:rPr>
          <w:tab/>
        </w:r>
        <w:r w:rsidR="008D4DDF">
          <w:rPr>
            <w:noProof/>
            <w:webHidden/>
          </w:rPr>
          <w:fldChar w:fldCharType="begin"/>
        </w:r>
        <w:r w:rsidR="009B2528">
          <w:rPr>
            <w:noProof/>
            <w:webHidden/>
          </w:rPr>
          <w:instrText xml:space="preserve"> PAGEREF _Toc356557201 \h </w:instrText>
        </w:r>
        <w:r w:rsidR="008D4DDF">
          <w:rPr>
            <w:noProof/>
            <w:webHidden/>
          </w:rPr>
        </w:r>
        <w:r w:rsidR="008D4DDF">
          <w:rPr>
            <w:noProof/>
            <w:webHidden/>
          </w:rPr>
          <w:fldChar w:fldCharType="separate"/>
        </w:r>
        <w:r w:rsidR="00D77BD6">
          <w:rPr>
            <w:noProof/>
            <w:webHidden/>
          </w:rPr>
          <w:t>9</w:t>
        </w:r>
        <w:r w:rsidR="008D4DDF">
          <w:rPr>
            <w:noProof/>
            <w:webHidden/>
          </w:rPr>
          <w:fldChar w:fldCharType="end"/>
        </w:r>
      </w:hyperlink>
    </w:p>
    <w:p w:rsidR="009B2528" w:rsidRDefault="00A14106">
      <w:pPr>
        <w:pStyle w:val="TOC1"/>
        <w:tabs>
          <w:tab w:val="right" w:leader="dot" w:pos="8678"/>
        </w:tabs>
        <w:rPr>
          <w:noProof/>
          <w:lang w:eastAsia="et-EE"/>
        </w:rPr>
      </w:pPr>
      <w:hyperlink w:anchor="_Toc356557202" w:history="1">
        <w:r w:rsidR="009B2528" w:rsidRPr="00314EB1">
          <w:rPr>
            <w:rStyle w:val="Hyperlink"/>
            <w:noProof/>
          </w:rPr>
          <w:t>ÜLDTINGIMUSED</w:t>
        </w:r>
        <w:r w:rsidR="009B2528">
          <w:rPr>
            <w:noProof/>
            <w:webHidden/>
          </w:rPr>
          <w:tab/>
        </w:r>
        <w:r w:rsidR="008D4DDF">
          <w:rPr>
            <w:noProof/>
            <w:webHidden/>
          </w:rPr>
          <w:fldChar w:fldCharType="begin"/>
        </w:r>
        <w:r w:rsidR="009B2528">
          <w:rPr>
            <w:noProof/>
            <w:webHidden/>
          </w:rPr>
          <w:instrText xml:space="preserve"> PAGEREF _Toc356557202 \h </w:instrText>
        </w:r>
        <w:r w:rsidR="008D4DDF">
          <w:rPr>
            <w:noProof/>
            <w:webHidden/>
          </w:rPr>
        </w:r>
        <w:r w:rsidR="008D4DDF">
          <w:rPr>
            <w:noProof/>
            <w:webHidden/>
          </w:rPr>
          <w:fldChar w:fldCharType="separate"/>
        </w:r>
        <w:r w:rsidR="00D77BD6">
          <w:rPr>
            <w:noProof/>
            <w:webHidden/>
          </w:rPr>
          <w:t>10</w:t>
        </w:r>
        <w:r w:rsidR="008D4DDF">
          <w:rPr>
            <w:noProof/>
            <w:webHidden/>
          </w:rPr>
          <w:fldChar w:fldCharType="end"/>
        </w:r>
      </w:hyperlink>
    </w:p>
    <w:p w:rsidR="009B2528" w:rsidRDefault="00A14106">
      <w:pPr>
        <w:pStyle w:val="TOC2"/>
        <w:tabs>
          <w:tab w:val="right" w:leader="dot" w:pos="8678"/>
        </w:tabs>
        <w:rPr>
          <w:noProof/>
          <w:lang w:eastAsia="et-EE"/>
        </w:rPr>
      </w:pPr>
      <w:hyperlink w:anchor="_Toc356557203" w:history="1">
        <w:r w:rsidR="009B2528">
          <w:rPr>
            <w:rStyle w:val="Hyperlink"/>
            <w:noProof/>
          </w:rPr>
          <w:t xml:space="preserve">1. </w:t>
        </w:r>
        <w:r w:rsidR="009B2528" w:rsidRPr="00314EB1">
          <w:rPr>
            <w:rStyle w:val="Hyperlink"/>
            <w:noProof/>
          </w:rPr>
          <w:t>MÕISTED</w:t>
        </w:r>
        <w:r w:rsidR="009B2528">
          <w:rPr>
            <w:noProof/>
            <w:webHidden/>
          </w:rPr>
          <w:tab/>
        </w:r>
        <w:r w:rsidR="008D4DDF">
          <w:rPr>
            <w:noProof/>
            <w:webHidden/>
          </w:rPr>
          <w:fldChar w:fldCharType="begin"/>
        </w:r>
        <w:r w:rsidR="009B2528">
          <w:rPr>
            <w:noProof/>
            <w:webHidden/>
          </w:rPr>
          <w:instrText xml:space="preserve"> PAGEREF _Toc356557203 \h </w:instrText>
        </w:r>
        <w:r w:rsidR="008D4DDF">
          <w:rPr>
            <w:noProof/>
            <w:webHidden/>
          </w:rPr>
        </w:r>
        <w:r w:rsidR="008D4DDF">
          <w:rPr>
            <w:noProof/>
            <w:webHidden/>
          </w:rPr>
          <w:fldChar w:fldCharType="separate"/>
        </w:r>
        <w:r w:rsidR="00D77BD6">
          <w:rPr>
            <w:noProof/>
            <w:webHidden/>
          </w:rPr>
          <w:t>10</w:t>
        </w:r>
        <w:r w:rsidR="008D4DDF">
          <w:rPr>
            <w:noProof/>
            <w:webHidden/>
          </w:rPr>
          <w:fldChar w:fldCharType="end"/>
        </w:r>
      </w:hyperlink>
    </w:p>
    <w:p w:rsidR="009B2528" w:rsidRDefault="00A14106">
      <w:pPr>
        <w:pStyle w:val="TOC2"/>
        <w:tabs>
          <w:tab w:val="right" w:leader="dot" w:pos="8678"/>
        </w:tabs>
        <w:rPr>
          <w:noProof/>
          <w:lang w:eastAsia="et-EE"/>
        </w:rPr>
      </w:pPr>
      <w:hyperlink w:anchor="_Toc356557204" w:history="1">
        <w:r w:rsidR="009B2528">
          <w:rPr>
            <w:rStyle w:val="Hyperlink"/>
            <w:noProof/>
          </w:rPr>
          <w:t xml:space="preserve">2. LEPINGU DOKUMENDID. LEPINGU </w:t>
        </w:r>
        <w:r w:rsidR="009B2528" w:rsidRPr="00314EB1">
          <w:rPr>
            <w:rStyle w:val="Hyperlink"/>
            <w:noProof/>
          </w:rPr>
          <w:t>TÕLGENDAMINE</w:t>
        </w:r>
        <w:r w:rsidR="009B2528">
          <w:rPr>
            <w:noProof/>
            <w:webHidden/>
          </w:rPr>
          <w:tab/>
        </w:r>
        <w:r w:rsidR="008D4DDF">
          <w:rPr>
            <w:noProof/>
            <w:webHidden/>
          </w:rPr>
          <w:fldChar w:fldCharType="begin"/>
        </w:r>
        <w:r w:rsidR="009B2528">
          <w:rPr>
            <w:noProof/>
            <w:webHidden/>
          </w:rPr>
          <w:instrText xml:space="preserve"> PAGEREF _Toc356557204 \h </w:instrText>
        </w:r>
        <w:r w:rsidR="008D4DDF">
          <w:rPr>
            <w:noProof/>
            <w:webHidden/>
          </w:rPr>
        </w:r>
        <w:r w:rsidR="008D4DDF">
          <w:rPr>
            <w:noProof/>
            <w:webHidden/>
          </w:rPr>
          <w:fldChar w:fldCharType="separate"/>
        </w:r>
        <w:r w:rsidR="00D77BD6">
          <w:rPr>
            <w:noProof/>
            <w:webHidden/>
          </w:rPr>
          <w:t>14</w:t>
        </w:r>
        <w:r w:rsidR="008D4DDF">
          <w:rPr>
            <w:noProof/>
            <w:webHidden/>
          </w:rPr>
          <w:fldChar w:fldCharType="end"/>
        </w:r>
      </w:hyperlink>
    </w:p>
    <w:p w:rsidR="009B2528" w:rsidRDefault="00A14106">
      <w:pPr>
        <w:pStyle w:val="TOC2"/>
        <w:tabs>
          <w:tab w:val="right" w:leader="dot" w:pos="8678"/>
        </w:tabs>
        <w:rPr>
          <w:noProof/>
          <w:lang w:eastAsia="et-EE"/>
        </w:rPr>
      </w:pPr>
      <w:hyperlink w:anchor="_Toc356557205" w:history="1">
        <w:r w:rsidR="009B2528">
          <w:rPr>
            <w:rStyle w:val="Hyperlink"/>
            <w:noProof/>
          </w:rPr>
          <w:t xml:space="preserve">3. </w:t>
        </w:r>
        <w:r w:rsidR="009B2528" w:rsidRPr="00314EB1">
          <w:rPr>
            <w:rStyle w:val="Hyperlink"/>
            <w:noProof/>
          </w:rPr>
          <w:t>EHITUSPROJEKT</w:t>
        </w:r>
        <w:r w:rsidR="009B2528">
          <w:rPr>
            <w:noProof/>
            <w:webHidden/>
          </w:rPr>
          <w:tab/>
        </w:r>
        <w:r w:rsidR="008D4DDF">
          <w:rPr>
            <w:noProof/>
            <w:webHidden/>
          </w:rPr>
          <w:fldChar w:fldCharType="begin"/>
        </w:r>
        <w:r w:rsidR="009B2528">
          <w:rPr>
            <w:noProof/>
            <w:webHidden/>
          </w:rPr>
          <w:instrText xml:space="preserve"> PAGEREF _Toc356557205 \h </w:instrText>
        </w:r>
        <w:r w:rsidR="008D4DDF">
          <w:rPr>
            <w:noProof/>
            <w:webHidden/>
          </w:rPr>
        </w:r>
        <w:r w:rsidR="008D4DDF">
          <w:rPr>
            <w:noProof/>
            <w:webHidden/>
          </w:rPr>
          <w:fldChar w:fldCharType="separate"/>
        </w:r>
        <w:r w:rsidR="00D77BD6">
          <w:rPr>
            <w:noProof/>
            <w:webHidden/>
          </w:rPr>
          <w:t>15</w:t>
        </w:r>
        <w:r w:rsidR="008D4DDF">
          <w:rPr>
            <w:noProof/>
            <w:webHidden/>
          </w:rPr>
          <w:fldChar w:fldCharType="end"/>
        </w:r>
      </w:hyperlink>
    </w:p>
    <w:p w:rsidR="009B2528" w:rsidRDefault="00A14106">
      <w:pPr>
        <w:pStyle w:val="TOC3"/>
        <w:tabs>
          <w:tab w:val="right" w:leader="dot" w:pos="8678"/>
        </w:tabs>
        <w:rPr>
          <w:noProof/>
          <w:lang w:eastAsia="et-EE"/>
        </w:rPr>
      </w:pPr>
      <w:hyperlink w:anchor="_Toc356557206" w:history="1">
        <w:r w:rsidR="009B2528" w:rsidRPr="00314EB1">
          <w:rPr>
            <w:rStyle w:val="Hyperlink"/>
            <w:noProof/>
          </w:rPr>
          <w:t>3.1. Tellija poolt või korraldusel koostatud ehitusprojekt (ehitustöövõtt)</w:t>
        </w:r>
        <w:r w:rsidR="009B2528">
          <w:rPr>
            <w:noProof/>
            <w:webHidden/>
          </w:rPr>
          <w:tab/>
        </w:r>
        <w:r w:rsidR="008D4DDF">
          <w:rPr>
            <w:noProof/>
            <w:webHidden/>
          </w:rPr>
          <w:fldChar w:fldCharType="begin"/>
        </w:r>
        <w:r w:rsidR="009B2528">
          <w:rPr>
            <w:noProof/>
            <w:webHidden/>
          </w:rPr>
          <w:instrText xml:space="preserve"> PAGEREF _Toc356557206 \h </w:instrText>
        </w:r>
        <w:r w:rsidR="008D4DDF">
          <w:rPr>
            <w:noProof/>
            <w:webHidden/>
          </w:rPr>
        </w:r>
        <w:r w:rsidR="008D4DDF">
          <w:rPr>
            <w:noProof/>
            <w:webHidden/>
          </w:rPr>
          <w:fldChar w:fldCharType="separate"/>
        </w:r>
        <w:r w:rsidR="00D77BD6">
          <w:rPr>
            <w:noProof/>
            <w:webHidden/>
          </w:rPr>
          <w:t>15</w:t>
        </w:r>
        <w:r w:rsidR="008D4DDF">
          <w:rPr>
            <w:noProof/>
            <w:webHidden/>
          </w:rPr>
          <w:fldChar w:fldCharType="end"/>
        </w:r>
      </w:hyperlink>
    </w:p>
    <w:p w:rsidR="009B2528" w:rsidRDefault="00A14106">
      <w:pPr>
        <w:pStyle w:val="TOC3"/>
        <w:tabs>
          <w:tab w:val="right" w:leader="dot" w:pos="8678"/>
        </w:tabs>
        <w:rPr>
          <w:noProof/>
          <w:lang w:eastAsia="et-EE"/>
        </w:rPr>
      </w:pPr>
      <w:hyperlink w:anchor="_Toc356557207" w:history="1">
        <w:r w:rsidR="009B2528" w:rsidRPr="00314EB1">
          <w:rPr>
            <w:rStyle w:val="Hyperlink"/>
            <w:noProof/>
          </w:rPr>
          <w:t>3.2. Töövõtja poolt või korraldusel koostatav ehitusprojekt (projekteerimis-ehitustöövõtt)</w:t>
        </w:r>
        <w:r w:rsidR="009B2528">
          <w:rPr>
            <w:noProof/>
            <w:webHidden/>
          </w:rPr>
          <w:tab/>
        </w:r>
        <w:r w:rsidR="008D4DDF">
          <w:rPr>
            <w:noProof/>
            <w:webHidden/>
          </w:rPr>
          <w:fldChar w:fldCharType="begin"/>
        </w:r>
        <w:r w:rsidR="009B2528">
          <w:rPr>
            <w:noProof/>
            <w:webHidden/>
          </w:rPr>
          <w:instrText xml:space="preserve"> PAGEREF _Toc356557207 \h </w:instrText>
        </w:r>
        <w:r w:rsidR="008D4DDF">
          <w:rPr>
            <w:noProof/>
            <w:webHidden/>
          </w:rPr>
        </w:r>
        <w:r w:rsidR="008D4DDF">
          <w:rPr>
            <w:noProof/>
            <w:webHidden/>
          </w:rPr>
          <w:fldChar w:fldCharType="separate"/>
        </w:r>
        <w:r w:rsidR="00D77BD6">
          <w:rPr>
            <w:noProof/>
            <w:webHidden/>
          </w:rPr>
          <w:t>16</w:t>
        </w:r>
        <w:r w:rsidR="008D4DDF">
          <w:rPr>
            <w:noProof/>
            <w:webHidden/>
          </w:rPr>
          <w:fldChar w:fldCharType="end"/>
        </w:r>
      </w:hyperlink>
    </w:p>
    <w:p w:rsidR="009B2528" w:rsidRDefault="00A14106">
      <w:pPr>
        <w:pStyle w:val="TOC2"/>
        <w:tabs>
          <w:tab w:val="right" w:leader="dot" w:pos="8678"/>
        </w:tabs>
        <w:rPr>
          <w:noProof/>
          <w:lang w:eastAsia="et-EE"/>
        </w:rPr>
      </w:pPr>
      <w:hyperlink w:anchor="_Toc356557208" w:history="1">
        <w:r w:rsidR="009B2528" w:rsidRPr="00314EB1">
          <w:rPr>
            <w:rStyle w:val="Hyperlink"/>
            <w:noProof/>
          </w:rPr>
          <w:t>4. TEGEVUSED EHITUSPLATSIL</w:t>
        </w:r>
        <w:r w:rsidR="009B2528">
          <w:rPr>
            <w:noProof/>
            <w:webHidden/>
          </w:rPr>
          <w:tab/>
        </w:r>
        <w:r w:rsidR="008D4DDF">
          <w:rPr>
            <w:noProof/>
            <w:webHidden/>
          </w:rPr>
          <w:fldChar w:fldCharType="begin"/>
        </w:r>
        <w:r w:rsidR="009B2528">
          <w:rPr>
            <w:noProof/>
            <w:webHidden/>
          </w:rPr>
          <w:instrText xml:space="preserve"> PAGEREF _Toc356557208 \h </w:instrText>
        </w:r>
        <w:r w:rsidR="008D4DDF">
          <w:rPr>
            <w:noProof/>
            <w:webHidden/>
          </w:rPr>
        </w:r>
        <w:r w:rsidR="008D4DDF">
          <w:rPr>
            <w:noProof/>
            <w:webHidden/>
          </w:rPr>
          <w:fldChar w:fldCharType="separate"/>
        </w:r>
        <w:r w:rsidR="00D77BD6">
          <w:rPr>
            <w:noProof/>
            <w:webHidden/>
          </w:rPr>
          <w:t>16</w:t>
        </w:r>
        <w:r w:rsidR="008D4DDF">
          <w:rPr>
            <w:noProof/>
            <w:webHidden/>
          </w:rPr>
          <w:fldChar w:fldCharType="end"/>
        </w:r>
      </w:hyperlink>
    </w:p>
    <w:p w:rsidR="009B2528" w:rsidRDefault="00A14106">
      <w:pPr>
        <w:pStyle w:val="TOC3"/>
        <w:tabs>
          <w:tab w:val="right" w:leader="dot" w:pos="8678"/>
        </w:tabs>
        <w:rPr>
          <w:noProof/>
          <w:lang w:eastAsia="et-EE"/>
        </w:rPr>
      </w:pPr>
      <w:hyperlink w:anchor="_Toc356557209" w:history="1">
        <w:r w:rsidR="009B2528" w:rsidRPr="00314EB1">
          <w:rPr>
            <w:rStyle w:val="Hyperlink"/>
            <w:noProof/>
          </w:rPr>
          <w:t>4.1. Tegevused enne tööde alustamist</w:t>
        </w:r>
        <w:r w:rsidR="009B2528">
          <w:rPr>
            <w:noProof/>
            <w:webHidden/>
          </w:rPr>
          <w:tab/>
        </w:r>
        <w:r w:rsidR="008D4DDF">
          <w:rPr>
            <w:noProof/>
            <w:webHidden/>
          </w:rPr>
          <w:fldChar w:fldCharType="begin"/>
        </w:r>
        <w:r w:rsidR="009B2528">
          <w:rPr>
            <w:noProof/>
            <w:webHidden/>
          </w:rPr>
          <w:instrText xml:space="preserve"> PAGEREF _Toc356557209 \h </w:instrText>
        </w:r>
        <w:r w:rsidR="008D4DDF">
          <w:rPr>
            <w:noProof/>
            <w:webHidden/>
          </w:rPr>
        </w:r>
        <w:r w:rsidR="008D4DDF">
          <w:rPr>
            <w:noProof/>
            <w:webHidden/>
          </w:rPr>
          <w:fldChar w:fldCharType="separate"/>
        </w:r>
        <w:r w:rsidR="00D77BD6">
          <w:rPr>
            <w:noProof/>
            <w:webHidden/>
          </w:rPr>
          <w:t>16</w:t>
        </w:r>
        <w:r w:rsidR="008D4DDF">
          <w:rPr>
            <w:noProof/>
            <w:webHidden/>
          </w:rPr>
          <w:fldChar w:fldCharType="end"/>
        </w:r>
      </w:hyperlink>
    </w:p>
    <w:p w:rsidR="009B2528" w:rsidRDefault="00A14106">
      <w:pPr>
        <w:pStyle w:val="TOC3"/>
        <w:tabs>
          <w:tab w:val="right" w:leader="dot" w:pos="8678"/>
        </w:tabs>
        <w:rPr>
          <w:noProof/>
          <w:lang w:eastAsia="et-EE"/>
        </w:rPr>
      </w:pPr>
      <w:hyperlink w:anchor="_Toc356557210" w:history="1">
        <w:r w:rsidR="009B2528" w:rsidRPr="00314EB1">
          <w:rPr>
            <w:rStyle w:val="Hyperlink"/>
            <w:noProof/>
          </w:rPr>
          <w:t>4.2. Ehitusplatsile juurdepääsu õigus</w:t>
        </w:r>
        <w:r w:rsidR="009B2528">
          <w:rPr>
            <w:noProof/>
            <w:webHidden/>
          </w:rPr>
          <w:tab/>
        </w:r>
        <w:r w:rsidR="008D4DDF">
          <w:rPr>
            <w:noProof/>
            <w:webHidden/>
          </w:rPr>
          <w:fldChar w:fldCharType="begin"/>
        </w:r>
        <w:r w:rsidR="009B2528">
          <w:rPr>
            <w:noProof/>
            <w:webHidden/>
          </w:rPr>
          <w:instrText xml:space="preserve"> PAGEREF _Toc356557210 \h </w:instrText>
        </w:r>
        <w:r w:rsidR="008D4DDF">
          <w:rPr>
            <w:noProof/>
            <w:webHidden/>
          </w:rPr>
        </w:r>
        <w:r w:rsidR="008D4DDF">
          <w:rPr>
            <w:noProof/>
            <w:webHidden/>
          </w:rPr>
          <w:fldChar w:fldCharType="separate"/>
        </w:r>
        <w:r w:rsidR="00D77BD6">
          <w:rPr>
            <w:noProof/>
            <w:webHidden/>
          </w:rPr>
          <w:t>18</w:t>
        </w:r>
        <w:r w:rsidR="008D4DDF">
          <w:rPr>
            <w:noProof/>
            <w:webHidden/>
          </w:rPr>
          <w:fldChar w:fldCharType="end"/>
        </w:r>
      </w:hyperlink>
    </w:p>
    <w:p w:rsidR="009B2528" w:rsidRDefault="00A14106">
      <w:pPr>
        <w:pStyle w:val="TOC3"/>
        <w:tabs>
          <w:tab w:val="right" w:leader="dot" w:pos="8678"/>
        </w:tabs>
        <w:rPr>
          <w:noProof/>
          <w:lang w:eastAsia="et-EE"/>
        </w:rPr>
      </w:pPr>
      <w:hyperlink w:anchor="_Toc356557211" w:history="1">
        <w:r w:rsidR="009B2528" w:rsidRPr="00314EB1">
          <w:rPr>
            <w:rStyle w:val="Hyperlink"/>
            <w:noProof/>
          </w:rPr>
          <w:t>4.3. Töövõtja kohustused peatöövõtjana</w:t>
        </w:r>
        <w:r w:rsidR="009B2528">
          <w:rPr>
            <w:noProof/>
            <w:webHidden/>
          </w:rPr>
          <w:tab/>
        </w:r>
        <w:r w:rsidR="008D4DDF">
          <w:rPr>
            <w:noProof/>
            <w:webHidden/>
          </w:rPr>
          <w:fldChar w:fldCharType="begin"/>
        </w:r>
        <w:r w:rsidR="009B2528">
          <w:rPr>
            <w:noProof/>
            <w:webHidden/>
          </w:rPr>
          <w:instrText xml:space="preserve"> PAGEREF _Toc356557211 \h </w:instrText>
        </w:r>
        <w:r w:rsidR="008D4DDF">
          <w:rPr>
            <w:noProof/>
            <w:webHidden/>
          </w:rPr>
        </w:r>
        <w:r w:rsidR="008D4DDF">
          <w:rPr>
            <w:noProof/>
            <w:webHidden/>
          </w:rPr>
          <w:fldChar w:fldCharType="separate"/>
        </w:r>
        <w:r w:rsidR="00D77BD6">
          <w:rPr>
            <w:noProof/>
            <w:webHidden/>
          </w:rPr>
          <w:t>18</w:t>
        </w:r>
        <w:r w:rsidR="008D4DDF">
          <w:rPr>
            <w:noProof/>
            <w:webHidden/>
          </w:rPr>
          <w:fldChar w:fldCharType="end"/>
        </w:r>
      </w:hyperlink>
    </w:p>
    <w:p w:rsidR="009B2528" w:rsidRDefault="00A14106">
      <w:pPr>
        <w:pStyle w:val="TOC3"/>
        <w:tabs>
          <w:tab w:val="right" w:leader="dot" w:pos="8678"/>
        </w:tabs>
        <w:rPr>
          <w:noProof/>
          <w:lang w:eastAsia="et-EE"/>
        </w:rPr>
      </w:pPr>
      <w:hyperlink w:anchor="_Toc356557212" w:history="1">
        <w:r w:rsidR="009B2528" w:rsidRPr="00314EB1">
          <w:rPr>
            <w:rStyle w:val="Hyperlink"/>
            <w:noProof/>
          </w:rPr>
          <w:t>4.4. Vastutus alltöövõtjate tegevuse eest, alltöövõtjate kaasamine ja vahetamine</w:t>
        </w:r>
        <w:r w:rsidR="009B2528">
          <w:rPr>
            <w:noProof/>
            <w:webHidden/>
          </w:rPr>
          <w:tab/>
        </w:r>
        <w:r w:rsidR="008D4DDF">
          <w:rPr>
            <w:noProof/>
            <w:webHidden/>
          </w:rPr>
          <w:fldChar w:fldCharType="begin"/>
        </w:r>
        <w:r w:rsidR="009B2528">
          <w:rPr>
            <w:noProof/>
            <w:webHidden/>
          </w:rPr>
          <w:instrText xml:space="preserve"> PAGEREF _Toc356557212 \h </w:instrText>
        </w:r>
        <w:r w:rsidR="008D4DDF">
          <w:rPr>
            <w:noProof/>
            <w:webHidden/>
          </w:rPr>
        </w:r>
        <w:r w:rsidR="008D4DDF">
          <w:rPr>
            <w:noProof/>
            <w:webHidden/>
          </w:rPr>
          <w:fldChar w:fldCharType="separate"/>
        </w:r>
        <w:r w:rsidR="00D77BD6">
          <w:rPr>
            <w:noProof/>
            <w:webHidden/>
          </w:rPr>
          <w:t>19</w:t>
        </w:r>
        <w:r w:rsidR="008D4DDF">
          <w:rPr>
            <w:noProof/>
            <w:webHidden/>
          </w:rPr>
          <w:fldChar w:fldCharType="end"/>
        </w:r>
      </w:hyperlink>
    </w:p>
    <w:p w:rsidR="009B2528" w:rsidRDefault="00A14106">
      <w:pPr>
        <w:pStyle w:val="TOC3"/>
        <w:tabs>
          <w:tab w:val="right" w:leader="dot" w:pos="8678"/>
        </w:tabs>
        <w:rPr>
          <w:noProof/>
          <w:lang w:eastAsia="et-EE"/>
        </w:rPr>
      </w:pPr>
      <w:hyperlink w:anchor="_Toc356557213" w:history="1">
        <w:r w:rsidR="009B2528" w:rsidRPr="00314EB1">
          <w:rPr>
            <w:rStyle w:val="Hyperlink"/>
            <w:noProof/>
          </w:rPr>
          <w:t>4.5. Ehitustoodete hankimine ja ladustamine. Ehitusplatsi valve. Soojakud ja piirded</w:t>
        </w:r>
        <w:r w:rsidR="009B2528">
          <w:rPr>
            <w:noProof/>
            <w:webHidden/>
          </w:rPr>
          <w:tab/>
        </w:r>
        <w:r w:rsidR="008D4DDF">
          <w:rPr>
            <w:noProof/>
            <w:webHidden/>
          </w:rPr>
          <w:fldChar w:fldCharType="begin"/>
        </w:r>
        <w:r w:rsidR="009B2528">
          <w:rPr>
            <w:noProof/>
            <w:webHidden/>
          </w:rPr>
          <w:instrText xml:space="preserve"> PAGEREF _Toc356557213 \h </w:instrText>
        </w:r>
        <w:r w:rsidR="008D4DDF">
          <w:rPr>
            <w:noProof/>
            <w:webHidden/>
          </w:rPr>
        </w:r>
        <w:r w:rsidR="008D4DDF">
          <w:rPr>
            <w:noProof/>
            <w:webHidden/>
          </w:rPr>
          <w:fldChar w:fldCharType="separate"/>
        </w:r>
        <w:r w:rsidR="00D77BD6">
          <w:rPr>
            <w:noProof/>
            <w:webHidden/>
          </w:rPr>
          <w:t>19</w:t>
        </w:r>
        <w:r w:rsidR="008D4DDF">
          <w:rPr>
            <w:noProof/>
            <w:webHidden/>
          </w:rPr>
          <w:fldChar w:fldCharType="end"/>
        </w:r>
      </w:hyperlink>
    </w:p>
    <w:p w:rsidR="009B2528" w:rsidRDefault="00A14106">
      <w:pPr>
        <w:pStyle w:val="TOC3"/>
        <w:tabs>
          <w:tab w:val="right" w:leader="dot" w:pos="8678"/>
        </w:tabs>
        <w:rPr>
          <w:noProof/>
          <w:lang w:eastAsia="et-EE"/>
        </w:rPr>
      </w:pPr>
      <w:hyperlink w:anchor="_Toc356557214" w:history="1">
        <w:r w:rsidR="009B2528" w:rsidRPr="00314EB1">
          <w:rPr>
            <w:rStyle w:val="Hyperlink"/>
            <w:noProof/>
          </w:rPr>
          <w:t>4.6. Keskkond (sh tolm, praht, jäätmed)</w:t>
        </w:r>
        <w:r w:rsidR="009B2528">
          <w:rPr>
            <w:noProof/>
            <w:webHidden/>
          </w:rPr>
          <w:tab/>
        </w:r>
        <w:r w:rsidR="008D4DDF">
          <w:rPr>
            <w:noProof/>
            <w:webHidden/>
          </w:rPr>
          <w:fldChar w:fldCharType="begin"/>
        </w:r>
        <w:r w:rsidR="009B2528">
          <w:rPr>
            <w:noProof/>
            <w:webHidden/>
          </w:rPr>
          <w:instrText xml:space="preserve"> PAGEREF _Toc356557214 \h </w:instrText>
        </w:r>
        <w:r w:rsidR="008D4DDF">
          <w:rPr>
            <w:noProof/>
            <w:webHidden/>
          </w:rPr>
        </w:r>
        <w:r w:rsidR="008D4DDF">
          <w:rPr>
            <w:noProof/>
            <w:webHidden/>
          </w:rPr>
          <w:fldChar w:fldCharType="separate"/>
        </w:r>
        <w:r w:rsidR="00D77BD6">
          <w:rPr>
            <w:noProof/>
            <w:webHidden/>
          </w:rPr>
          <w:t>20</w:t>
        </w:r>
        <w:r w:rsidR="008D4DDF">
          <w:rPr>
            <w:noProof/>
            <w:webHidden/>
          </w:rPr>
          <w:fldChar w:fldCharType="end"/>
        </w:r>
      </w:hyperlink>
    </w:p>
    <w:p w:rsidR="009B2528" w:rsidRDefault="00A14106">
      <w:pPr>
        <w:pStyle w:val="TOC3"/>
        <w:tabs>
          <w:tab w:val="right" w:leader="dot" w:pos="8678"/>
        </w:tabs>
        <w:rPr>
          <w:noProof/>
          <w:lang w:eastAsia="et-EE"/>
        </w:rPr>
      </w:pPr>
      <w:hyperlink w:anchor="_Toc356557215" w:history="1">
        <w:r w:rsidR="009B2528" w:rsidRPr="00314EB1">
          <w:rPr>
            <w:rStyle w:val="Hyperlink"/>
            <w:noProof/>
          </w:rPr>
          <w:t>4.7. Ohutus, sh tuleohutus ja tööohutus</w:t>
        </w:r>
        <w:r w:rsidR="009B2528">
          <w:rPr>
            <w:noProof/>
            <w:webHidden/>
          </w:rPr>
          <w:tab/>
        </w:r>
        <w:r w:rsidR="008D4DDF">
          <w:rPr>
            <w:noProof/>
            <w:webHidden/>
          </w:rPr>
          <w:fldChar w:fldCharType="begin"/>
        </w:r>
        <w:r w:rsidR="009B2528">
          <w:rPr>
            <w:noProof/>
            <w:webHidden/>
          </w:rPr>
          <w:instrText xml:space="preserve"> PAGEREF _Toc356557215 \h </w:instrText>
        </w:r>
        <w:r w:rsidR="008D4DDF">
          <w:rPr>
            <w:noProof/>
            <w:webHidden/>
          </w:rPr>
        </w:r>
        <w:r w:rsidR="008D4DDF">
          <w:rPr>
            <w:noProof/>
            <w:webHidden/>
          </w:rPr>
          <w:fldChar w:fldCharType="separate"/>
        </w:r>
        <w:r w:rsidR="00D77BD6">
          <w:rPr>
            <w:noProof/>
            <w:webHidden/>
          </w:rPr>
          <w:t>20</w:t>
        </w:r>
        <w:r w:rsidR="008D4DDF">
          <w:rPr>
            <w:noProof/>
            <w:webHidden/>
          </w:rPr>
          <w:fldChar w:fldCharType="end"/>
        </w:r>
      </w:hyperlink>
    </w:p>
    <w:p w:rsidR="009B2528" w:rsidRDefault="00A14106">
      <w:pPr>
        <w:pStyle w:val="TOC3"/>
        <w:tabs>
          <w:tab w:val="right" w:leader="dot" w:pos="8678"/>
        </w:tabs>
        <w:rPr>
          <w:noProof/>
          <w:lang w:eastAsia="et-EE"/>
        </w:rPr>
      </w:pPr>
      <w:hyperlink w:anchor="_Toc356557216" w:history="1">
        <w:r w:rsidR="009B2528" w:rsidRPr="00314EB1">
          <w:rPr>
            <w:rStyle w:val="Hyperlink"/>
            <w:noProof/>
          </w:rPr>
          <w:t>4.8. Kommunikatsioonid (elekter, vesi, gaas jm), nende kasutamine ja nende eest maksmine</w:t>
        </w:r>
        <w:r w:rsidR="009B2528">
          <w:rPr>
            <w:noProof/>
            <w:webHidden/>
          </w:rPr>
          <w:tab/>
        </w:r>
        <w:r w:rsidR="008D4DDF">
          <w:rPr>
            <w:noProof/>
            <w:webHidden/>
          </w:rPr>
          <w:fldChar w:fldCharType="begin"/>
        </w:r>
        <w:r w:rsidR="009B2528">
          <w:rPr>
            <w:noProof/>
            <w:webHidden/>
          </w:rPr>
          <w:instrText xml:space="preserve"> PAGEREF _Toc356557216 \h </w:instrText>
        </w:r>
        <w:r w:rsidR="008D4DDF">
          <w:rPr>
            <w:noProof/>
            <w:webHidden/>
          </w:rPr>
        </w:r>
        <w:r w:rsidR="008D4DDF">
          <w:rPr>
            <w:noProof/>
            <w:webHidden/>
          </w:rPr>
          <w:fldChar w:fldCharType="separate"/>
        </w:r>
        <w:r w:rsidR="00D77BD6">
          <w:rPr>
            <w:noProof/>
            <w:webHidden/>
          </w:rPr>
          <w:t>21</w:t>
        </w:r>
        <w:r w:rsidR="008D4DDF">
          <w:rPr>
            <w:noProof/>
            <w:webHidden/>
          </w:rPr>
          <w:fldChar w:fldCharType="end"/>
        </w:r>
      </w:hyperlink>
    </w:p>
    <w:p w:rsidR="009B2528" w:rsidRDefault="00A14106">
      <w:pPr>
        <w:pStyle w:val="TOC3"/>
        <w:tabs>
          <w:tab w:val="right" w:leader="dot" w:pos="8678"/>
        </w:tabs>
        <w:rPr>
          <w:noProof/>
          <w:lang w:eastAsia="et-EE"/>
        </w:rPr>
      </w:pPr>
      <w:hyperlink w:anchor="_Toc356557217" w:history="1">
        <w:r w:rsidR="009B2528" w:rsidRPr="00314EB1">
          <w:rPr>
            <w:rStyle w:val="Hyperlink"/>
            <w:noProof/>
          </w:rPr>
          <w:t>4.9. Nõuded kvaliteedile</w:t>
        </w:r>
        <w:r w:rsidR="009B2528">
          <w:rPr>
            <w:noProof/>
            <w:webHidden/>
          </w:rPr>
          <w:tab/>
        </w:r>
        <w:r w:rsidR="008D4DDF">
          <w:rPr>
            <w:noProof/>
            <w:webHidden/>
          </w:rPr>
          <w:fldChar w:fldCharType="begin"/>
        </w:r>
        <w:r w:rsidR="009B2528">
          <w:rPr>
            <w:noProof/>
            <w:webHidden/>
          </w:rPr>
          <w:instrText xml:space="preserve"> PAGEREF _Toc356557217 \h </w:instrText>
        </w:r>
        <w:r w:rsidR="008D4DDF">
          <w:rPr>
            <w:noProof/>
            <w:webHidden/>
          </w:rPr>
        </w:r>
        <w:r w:rsidR="008D4DDF">
          <w:rPr>
            <w:noProof/>
            <w:webHidden/>
          </w:rPr>
          <w:fldChar w:fldCharType="separate"/>
        </w:r>
        <w:r w:rsidR="00D77BD6">
          <w:rPr>
            <w:noProof/>
            <w:webHidden/>
          </w:rPr>
          <w:t>21</w:t>
        </w:r>
        <w:r w:rsidR="008D4DDF">
          <w:rPr>
            <w:noProof/>
            <w:webHidden/>
          </w:rPr>
          <w:fldChar w:fldCharType="end"/>
        </w:r>
      </w:hyperlink>
    </w:p>
    <w:p w:rsidR="009B2528" w:rsidRDefault="00A14106">
      <w:pPr>
        <w:pStyle w:val="TOC2"/>
        <w:tabs>
          <w:tab w:val="right" w:leader="dot" w:pos="8678"/>
        </w:tabs>
        <w:rPr>
          <w:noProof/>
          <w:lang w:eastAsia="et-EE"/>
        </w:rPr>
      </w:pPr>
      <w:hyperlink w:anchor="_Toc356557218" w:history="1">
        <w:r w:rsidR="009B2528">
          <w:rPr>
            <w:rStyle w:val="Hyperlink"/>
            <w:noProof/>
          </w:rPr>
          <w:t xml:space="preserve">V </w:t>
        </w:r>
        <w:r w:rsidR="009B2528" w:rsidRPr="00314EB1">
          <w:rPr>
            <w:rStyle w:val="Hyperlink"/>
            <w:noProof/>
          </w:rPr>
          <w:t>GARANTII</w:t>
        </w:r>
        <w:r w:rsidR="009B2528">
          <w:rPr>
            <w:noProof/>
            <w:webHidden/>
          </w:rPr>
          <w:tab/>
        </w:r>
        <w:r w:rsidR="008D4DDF">
          <w:rPr>
            <w:noProof/>
            <w:webHidden/>
          </w:rPr>
          <w:fldChar w:fldCharType="begin"/>
        </w:r>
        <w:r w:rsidR="009B2528">
          <w:rPr>
            <w:noProof/>
            <w:webHidden/>
          </w:rPr>
          <w:instrText xml:space="preserve"> PAGEREF _Toc356557218 \h </w:instrText>
        </w:r>
        <w:r w:rsidR="008D4DDF">
          <w:rPr>
            <w:noProof/>
            <w:webHidden/>
          </w:rPr>
        </w:r>
        <w:r w:rsidR="008D4DDF">
          <w:rPr>
            <w:noProof/>
            <w:webHidden/>
          </w:rPr>
          <w:fldChar w:fldCharType="separate"/>
        </w:r>
        <w:r w:rsidR="00D77BD6">
          <w:rPr>
            <w:noProof/>
            <w:webHidden/>
          </w:rPr>
          <w:t>22</w:t>
        </w:r>
        <w:r w:rsidR="008D4DDF">
          <w:rPr>
            <w:noProof/>
            <w:webHidden/>
          </w:rPr>
          <w:fldChar w:fldCharType="end"/>
        </w:r>
      </w:hyperlink>
    </w:p>
    <w:p w:rsidR="009B2528" w:rsidRDefault="00A14106">
      <w:pPr>
        <w:pStyle w:val="TOC3"/>
        <w:tabs>
          <w:tab w:val="right" w:leader="dot" w:pos="8678"/>
        </w:tabs>
        <w:rPr>
          <w:noProof/>
          <w:lang w:eastAsia="et-EE"/>
        </w:rPr>
      </w:pPr>
      <w:hyperlink w:anchor="_Toc356557219" w:history="1">
        <w:r w:rsidR="009B2528" w:rsidRPr="00314EB1">
          <w:rPr>
            <w:rStyle w:val="Hyperlink"/>
            <w:noProof/>
          </w:rPr>
          <w:t>5.1. Garantiiaeg</w:t>
        </w:r>
        <w:r w:rsidR="009B2528">
          <w:rPr>
            <w:noProof/>
            <w:webHidden/>
          </w:rPr>
          <w:tab/>
        </w:r>
        <w:r w:rsidR="008D4DDF">
          <w:rPr>
            <w:noProof/>
            <w:webHidden/>
          </w:rPr>
          <w:fldChar w:fldCharType="begin"/>
        </w:r>
        <w:r w:rsidR="009B2528">
          <w:rPr>
            <w:noProof/>
            <w:webHidden/>
          </w:rPr>
          <w:instrText xml:space="preserve"> PAGEREF _Toc356557219 \h </w:instrText>
        </w:r>
        <w:r w:rsidR="008D4DDF">
          <w:rPr>
            <w:noProof/>
            <w:webHidden/>
          </w:rPr>
        </w:r>
        <w:r w:rsidR="008D4DDF">
          <w:rPr>
            <w:noProof/>
            <w:webHidden/>
          </w:rPr>
          <w:fldChar w:fldCharType="separate"/>
        </w:r>
        <w:r w:rsidR="00D77BD6">
          <w:rPr>
            <w:noProof/>
            <w:webHidden/>
          </w:rPr>
          <w:t>22</w:t>
        </w:r>
        <w:r w:rsidR="008D4DDF">
          <w:rPr>
            <w:noProof/>
            <w:webHidden/>
          </w:rPr>
          <w:fldChar w:fldCharType="end"/>
        </w:r>
      </w:hyperlink>
    </w:p>
    <w:p w:rsidR="009B2528" w:rsidRDefault="00A14106">
      <w:pPr>
        <w:pStyle w:val="TOC3"/>
        <w:tabs>
          <w:tab w:val="right" w:leader="dot" w:pos="8678"/>
        </w:tabs>
        <w:rPr>
          <w:noProof/>
          <w:lang w:eastAsia="et-EE"/>
        </w:rPr>
      </w:pPr>
      <w:hyperlink w:anchor="_Toc356557220" w:history="1">
        <w:r w:rsidR="009B2528" w:rsidRPr="00314EB1">
          <w:rPr>
            <w:rStyle w:val="Hyperlink"/>
            <w:noProof/>
          </w:rPr>
          <w:t>5.2. Garantiiülevaatuste tegemine</w:t>
        </w:r>
        <w:r w:rsidR="009B2528">
          <w:rPr>
            <w:noProof/>
            <w:webHidden/>
          </w:rPr>
          <w:tab/>
        </w:r>
        <w:r w:rsidR="008D4DDF">
          <w:rPr>
            <w:noProof/>
            <w:webHidden/>
          </w:rPr>
          <w:fldChar w:fldCharType="begin"/>
        </w:r>
        <w:r w:rsidR="009B2528">
          <w:rPr>
            <w:noProof/>
            <w:webHidden/>
          </w:rPr>
          <w:instrText xml:space="preserve"> PAGEREF _Toc356557220 \h </w:instrText>
        </w:r>
        <w:r w:rsidR="008D4DDF">
          <w:rPr>
            <w:noProof/>
            <w:webHidden/>
          </w:rPr>
        </w:r>
        <w:r w:rsidR="008D4DDF">
          <w:rPr>
            <w:noProof/>
            <w:webHidden/>
          </w:rPr>
          <w:fldChar w:fldCharType="separate"/>
        </w:r>
        <w:r w:rsidR="00D77BD6">
          <w:rPr>
            <w:noProof/>
            <w:webHidden/>
          </w:rPr>
          <w:t>23</w:t>
        </w:r>
        <w:r w:rsidR="008D4DDF">
          <w:rPr>
            <w:noProof/>
            <w:webHidden/>
          </w:rPr>
          <w:fldChar w:fldCharType="end"/>
        </w:r>
      </w:hyperlink>
    </w:p>
    <w:p w:rsidR="009B2528" w:rsidRDefault="00A14106">
      <w:pPr>
        <w:pStyle w:val="TOC3"/>
        <w:tabs>
          <w:tab w:val="right" w:leader="dot" w:pos="8678"/>
        </w:tabs>
        <w:rPr>
          <w:noProof/>
          <w:lang w:eastAsia="et-EE"/>
        </w:rPr>
      </w:pPr>
      <w:hyperlink w:anchor="_Toc356557221" w:history="1">
        <w:r w:rsidR="009B2528" w:rsidRPr="00314EB1">
          <w:rPr>
            <w:rStyle w:val="Hyperlink"/>
            <w:noProof/>
          </w:rPr>
          <w:t>5.3. Garantiitööde tegemise tingimused ja tähtajad</w:t>
        </w:r>
        <w:r w:rsidR="009B2528">
          <w:rPr>
            <w:noProof/>
            <w:webHidden/>
          </w:rPr>
          <w:tab/>
        </w:r>
        <w:r w:rsidR="008D4DDF">
          <w:rPr>
            <w:noProof/>
            <w:webHidden/>
          </w:rPr>
          <w:fldChar w:fldCharType="begin"/>
        </w:r>
        <w:r w:rsidR="009B2528">
          <w:rPr>
            <w:noProof/>
            <w:webHidden/>
          </w:rPr>
          <w:instrText xml:space="preserve"> PAGEREF _Toc356557221 \h </w:instrText>
        </w:r>
        <w:r w:rsidR="008D4DDF">
          <w:rPr>
            <w:noProof/>
            <w:webHidden/>
          </w:rPr>
        </w:r>
        <w:r w:rsidR="008D4DDF">
          <w:rPr>
            <w:noProof/>
            <w:webHidden/>
          </w:rPr>
          <w:fldChar w:fldCharType="separate"/>
        </w:r>
        <w:r w:rsidR="00D77BD6">
          <w:rPr>
            <w:noProof/>
            <w:webHidden/>
          </w:rPr>
          <w:t>23</w:t>
        </w:r>
        <w:r w:rsidR="008D4DDF">
          <w:rPr>
            <w:noProof/>
            <w:webHidden/>
          </w:rPr>
          <w:fldChar w:fldCharType="end"/>
        </w:r>
      </w:hyperlink>
    </w:p>
    <w:p w:rsidR="009B2528" w:rsidRDefault="00A14106">
      <w:pPr>
        <w:pStyle w:val="TOC2"/>
        <w:tabs>
          <w:tab w:val="right" w:leader="dot" w:pos="8678"/>
        </w:tabs>
        <w:rPr>
          <w:noProof/>
          <w:lang w:eastAsia="et-EE"/>
        </w:rPr>
      </w:pPr>
      <w:hyperlink w:anchor="_Toc356557222" w:history="1">
        <w:r w:rsidR="009B2528" w:rsidRPr="00314EB1">
          <w:rPr>
            <w:rStyle w:val="Hyperlink"/>
            <w:noProof/>
          </w:rPr>
          <w:t>6. TAGATISED</w:t>
        </w:r>
        <w:r w:rsidR="009B2528">
          <w:rPr>
            <w:noProof/>
            <w:webHidden/>
          </w:rPr>
          <w:tab/>
        </w:r>
        <w:r w:rsidR="008D4DDF">
          <w:rPr>
            <w:noProof/>
            <w:webHidden/>
          </w:rPr>
          <w:fldChar w:fldCharType="begin"/>
        </w:r>
        <w:r w:rsidR="009B2528">
          <w:rPr>
            <w:noProof/>
            <w:webHidden/>
          </w:rPr>
          <w:instrText xml:space="preserve"> PAGEREF _Toc356557222 \h </w:instrText>
        </w:r>
        <w:r w:rsidR="008D4DDF">
          <w:rPr>
            <w:noProof/>
            <w:webHidden/>
          </w:rPr>
        </w:r>
        <w:r w:rsidR="008D4DDF">
          <w:rPr>
            <w:noProof/>
            <w:webHidden/>
          </w:rPr>
          <w:fldChar w:fldCharType="separate"/>
        </w:r>
        <w:r w:rsidR="00D77BD6">
          <w:rPr>
            <w:noProof/>
            <w:webHidden/>
          </w:rPr>
          <w:t>24</w:t>
        </w:r>
        <w:r w:rsidR="008D4DDF">
          <w:rPr>
            <w:noProof/>
            <w:webHidden/>
          </w:rPr>
          <w:fldChar w:fldCharType="end"/>
        </w:r>
      </w:hyperlink>
    </w:p>
    <w:p w:rsidR="009B2528" w:rsidRDefault="00A14106">
      <w:pPr>
        <w:pStyle w:val="TOC3"/>
        <w:tabs>
          <w:tab w:val="right" w:leader="dot" w:pos="8678"/>
        </w:tabs>
        <w:rPr>
          <w:noProof/>
          <w:lang w:eastAsia="et-EE"/>
        </w:rPr>
      </w:pPr>
      <w:hyperlink w:anchor="_Toc356557223" w:history="1">
        <w:r w:rsidR="009B2528" w:rsidRPr="00314EB1">
          <w:rPr>
            <w:rStyle w:val="Hyperlink"/>
            <w:noProof/>
          </w:rPr>
          <w:t>6.1. Töövõtja täitmisaja tagatised</w:t>
        </w:r>
        <w:r w:rsidR="009B2528">
          <w:rPr>
            <w:noProof/>
            <w:webHidden/>
          </w:rPr>
          <w:tab/>
        </w:r>
        <w:r w:rsidR="008D4DDF">
          <w:rPr>
            <w:noProof/>
            <w:webHidden/>
          </w:rPr>
          <w:fldChar w:fldCharType="begin"/>
        </w:r>
        <w:r w:rsidR="009B2528">
          <w:rPr>
            <w:noProof/>
            <w:webHidden/>
          </w:rPr>
          <w:instrText xml:space="preserve"> PAGEREF _Toc356557223 \h </w:instrText>
        </w:r>
        <w:r w:rsidR="008D4DDF">
          <w:rPr>
            <w:noProof/>
            <w:webHidden/>
          </w:rPr>
        </w:r>
        <w:r w:rsidR="008D4DDF">
          <w:rPr>
            <w:noProof/>
            <w:webHidden/>
          </w:rPr>
          <w:fldChar w:fldCharType="separate"/>
        </w:r>
        <w:r w:rsidR="00D77BD6">
          <w:rPr>
            <w:noProof/>
            <w:webHidden/>
          </w:rPr>
          <w:t>24</w:t>
        </w:r>
        <w:r w:rsidR="008D4DDF">
          <w:rPr>
            <w:noProof/>
            <w:webHidden/>
          </w:rPr>
          <w:fldChar w:fldCharType="end"/>
        </w:r>
      </w:hyperlink>
    </w:p>
    <w:p w:rsidR="009B2528" w:rsidRDefault="00A14106">
      <w:pPr>
        <w:pStyle w:val="TOC3"/>
        <w:tabs>
          <w:tab w:val="right" w:leader="dot" w:pos="8678"/>
        </w:tabs>
        <w:rPr>
          <w:noProof/>
          <w:lang w:eastAsia="et-EE"/>
        </w:rPr>
      </w:pPr>
      <w:hyperlink w:anchor="_Toc356557224" w:history="1">
        <w:r w:rsidR="009B2528" w:rsidRPr="00314EB1">
          <w:rPr>
            <w:rStyle w:val="Hyperlink"/>
            <w:noProof/>
          </w:rPr>
          <w:t>6.2. Töövõtja garantiiaja tagatised</w:t>
        </w:r>
        <w:r w:rsidR="009B2528">
          <w:rPr>
            <w:noProof/>
            <w:webHidden/>
          </w:rPr>
          <w:tab/>
        </w:r>
        <w:r w:rsidR="008D4DDF">
          <w:rPr>
            <w:noProof/>
            <w:webHidden/>
          </w:rPr>
          <w:fldChar w:fldCharType="begin"/>
        </w:r>
        <w:r w:rsidR="009B2528">
          <w:rPr>
            <w:noProof/>
            <w:webHidden/>
          </w:rPr>
          <w:instrText xml:space="preserve"> PAGEREF _Toc356557224 \h </w:instrText>
        </w:r>
        <w:r w:rsidR="008D4DDF">
          <w:rPr>
            <w:noProof/>
            <w:webHidden/>
          </w:rPr>
        </w:r>
        <w:r w:rsidR="008D4DDF">
          <w:rPr>
            <w:noProof/>
            <w:webHidden/>
          </w:rPr>
          <w:fldChar w:fldCharType="separate"/>
        </w:r>
        <w:r w:rsidR="00D77BD6">
          <w:rPr>
            <w:noProof/>
            <w:webHidden/>
          </w:rPr>
          <w:t>25</w:t>
        </w:r>
        <w:r w:rsidR="008D4DDF">
          <w:rPr>
            <w:noProof/>
            <w:webHidden/>
          </w:rPr>
          <w:fldChar w:fldCharType="end"/>
        </w:r>
      </w:hyperlink>
    </w:p>
    <w:p w:rsidR="009B2528" w:rsidRDefault="00A14106">
      <w:pPr>
        <w:pStyle w:val="TOC3"/>
        <w:tabs>
          <w:tab w:val="right" w:leader="dot" w:pos="8678"/>
        </w:tabs>
        <w:rPr>
          <w:noProof/>
          <w:lang w:eastAsia="et-EE"/>
        </w:rPr>
      </w:pPr>
      <w:hyperlink w:anchor="_Toc356557225" w:history="1">
        <w:r w:rsidR="009B2528" w:rsidRPr="00314EB1">
          <w:rPr>
            <w:rStyle w:val="Hyperlink"/>
            <w:noProof/>
          </w:rPr>
          <w:t>6.3. Tellija tagatised</w:t>
        </w:r>
        <w:r w:rsidR="009B2528">
          <w:rPr>
            <w:noProof/>
            <w:webHidden/>
          </w:rPr>
          <w:tab/>
        </w:r>
        <w:r w:rsidR="008D4DDF">
          <w:rPr>
            <w:noProof/>
            <w:webHidden/>
          </w:rPr>
          <w:fldChar w:fldCharType="begin"/>
        </w:r>
        <w:r w:rsidR="009B2528">
          <w:rPr>
            <w:noProof/>
            <w:webHidden/>
          </w:rPr>
          <w:instrText xml:space="preserve"> PAGEREF _Toc356557225 \h </w:instrText>
        </w:r>
        <w:r w:rsidR="008D4DDF">
          <w:rPr>
            <w:noProof/>
            <w:webHidden/>
          </w:rPr>
        </w:r>
        <w:r w:rsidR="008D4DDF">
          <w:rPr>
            <w:noProof/>
            <w:webHidden/>
          </w:rPr>
          <w:fldChar w:fldCharType="separate"/>
        </w:r>
        <w:r w:rsidR="00D77BD6">
          <w:rPr>
            <w:noProof/>
            <w:webHidden/>
          </w:rPr>
          <w:t>26</w:t>
        </w:r>
        <w:r w:rsidR="008D4DDF">
          <w:rPr>
            <w:noProof/>
            <w:webHidden/>
          </w:rPr>
          <w:fldChar w:fldCharType="end"/>
        </w:r>
      </w:hyperlink>
    </w:p>
    <w:p w:rsidR="009B2528" w:rsidRDefault="00A14106">
      <w:pPr>
        <w:pStyle w:val="TOC2"/>
        <w:tabs>
          <w:tab w:val="left" w:pos="720"/>
          <w:tab w:val="right" w:leader="dot" w:pos="8678"/>
        </w:tabs>
        <w:rPr>
          <w:noProof/>
          <w:lang w:eastAsia="et-EE"/>
        </w:rPr>
      </w:pPr>
      <w:hyperlink w:anchor="_Toc356557226" w:history="1">
        <w:r w:rsidR="009B2528" w:rsidRPr="00314EB1">
          <w:rPr>
            <w:rStyle w:val="Hyperlink"/>
            <w:noProof/>
          </w:rPr>
          <w:t>7.</w:t>
        </w:r>
        <w:r w:rsidR="009B2528">
          <w:rPr>
            <w:noProof/>
            <w:lang w:eastAsia="et-EE"/>
          </w:rPr>
          <w:tab/>
        </w:r>
        <w:r w:rsidR="009B2528" w:rsidRPr="00314EB1">
          <w:rPr>
            <w:rStyle w:val="Hyperlink"/>
            <w:noProof/>
          </w:rPr>
          <w:t>TÖÖDE TEGEMISE TÄHTAJAD</w:t>
        </w:r>
        <w:r w:rsidR="009B2528">
          <w:rPr>
            <w:noProof/>
            <w:webHidden/>
          </w:rPr>
          <w:tab/>
        </w:r>
        <w:r w:rsidR="008D4DDF">
          <w:rPr>
            <w:noProof/>
            <w:webHidden/>
          </w:rPr>
          <w:fldChar w:fldCharType="begin"/>
        </w:r>
        <w:r w:rsidR="009B2528">
          <w:rPr>
            <w:noProof/>
            <w:webHidden/>
          </w:rPr>
          <w:instrText xml:space="preserve"> PAGEREF _Toc356557226 \h </w:instrText>
        </w:r>
        <w:r w:rsidR="008D4DDF">
          <w:rPr>
            <w:noProof/>
            <w:webHidden/>
          </w:rPr>
        </w:r>
        <w:r w:rsidR="008D4DDF">
          <w:rPr>
            <w:noProof/>
            <w:webHidden/>
          </w:rPr>
          <w:fldChar w:fldCharType="separate"/>
        </w:r>
        <w:r w:rsidR="00D77BD6">
          <w:rPr>
            <w:noProof/>
            <w:webHidden/>
          </w:rPr>
          <w:t>26</w:t>
        </w:r>
        <w:r w:rsidR="008D4DDF">
          <w:rPr>
            <w:noProof/>
            <w:webHidden/>
          </w:rPr>
          <w:fldChar w:fldCharType="end"/>
        </w:r>
      </w:hyperlink>
    </w:p>
    <w:p w:rsidR="009B2528" w:rsidRDefault="00A14106">
      <w:pPr>
        <w:pStyle w:val="TOC2"/>
        <w:tabs>
          <w:tab w:val="right" w:leader="dot" w:pos="8678"/>
        </w:tabs>
        <w:rPr>
          <w:noProof/>
          <w:lang w:eastAsia="et-EE"/>
        </w:rPr>
      </w:pPr>
      <w:hyperlink w:anchor="_Toc356557227" w:history="1">
        <w:r w:rsidR="009B2528">
          <w:rPr>
            <w:rStyle w:val="Hyperlink"/>
            <w:noProof/>
          </w:rPr>
          <w:t xml:space="preserve">8. LEPINGU </w:t>
        </w:r>
        <w:r w:rsidR="009B2528" w:rsidRPr="00314EB1">
          <w:rPr>
            <w:rStyle w:val="Hyperlink"/>
            <w:noProof/>
          </w:rPr>
          <w:t>MUUTMINE</w:t>
        </w:r>
        <w:r w:rsidR="009B2528">
          <w:rPr>
            <w:noProof/>
            <w:webHidden/>
          </w:rPr>
          <w:tab/>
        </w:r>
        <w:r w:rsidR="008D4DDF">
          <w:rPr>
            <w:noProof/>
            <w:webHidden/>
          </w:rPr>
          <w:fldChar w:fldCharType="begin"/>
        </w:r>
        <w:r w:rsidR="009B2528">
          <w:rPr>
            <w:noProof/>
            <w:webHidden/>
          </w:rPr>
          <w:instrText xml:space="preserve"> PAGEREF _Toc356557227 \h </w:instrText>
        </w:r>
        <w:r w:rsidR="008D4DDF">
          <w:rPr>
            <w:noProof/>
            <w:webHidden/>
          </w:rPr>
        </w:r>
        <w:r w:rsidR="008D4DDF">
          <w:rPr>
            <w:noProof/>
            <w:webHidden/>
          </w:rPr>
          <w:fldChar w:fldCharType="separate"/>
        </w:r>
        <w:r w:rsidR="00D77BD6">
          <w:rPr>
            <w:noProof/>
            <w:webHidden/>
          </w:rPr>
          <w:t>27</w:t>
        </w:r>
        <w:r w:rsidR="008D4DDF">
          <w:rPr>
            <w:noProof/>
            <w:webHidden/>
          </w:rPr>
          <w:fldChar w:fldCharType="end"/>
        </w:r>
      </w:hyperlink>
    </w:p>
    <w:p w:rsidR="009B2528" w:rsidRDefault="00A14106">
      <w:pPr>
        <w:pStyle w:val="TOC3"/>
        <w:tabs>
          <w:tab w:val="right" w:leader="dot" w:pos="8678"/>
        </w:tabs>
        <w:rPr>
          <w:noProof/>
          <w:lang w:eastAsia="et-EE"/>
        </w:rPr>
      </w:pPr>
      <w:hyperlink w:anchor="_Toc356557228" w:history="1">
        <w:r w:rsidR="009B2528" w:rsidRPr="00314EB1">
          <w:rPr>
            <w:rStyle w:val="Hyperlink"/>
            <w:noProof/>
          </w:rPr>
          <w:t>8.1. Muudatustööd ja nende maksumuse hindamine</w:t>
        </w:r>
        <w:r w:rsidR="009B2528">
          <w:rPr>
            <w:noProof/>
            <w:webHidden/>
          </w:rPr>
          <w:tab/>
        </w:r>
        <w:r w:rsidR="008D4DDF">
          <w:rPr>
            <w:noProof/>
            <w:webHidden/>
          </w:rPr>
          <w:fldChar w:fldCharType="begin"/>
        </w:r>
        <w:r w:rsidR="009B2528">
          <w:rPr>
            <w:noProof/>
            <w:webHidden/>
          </w:rPr>
          <w:instrText xml:space="preserve"> PAGEREF _Toc356557228 \h </w:instrText>
        </w:r>
        <w:r w:rsidR="008D4DDF">
          <w:rPr>
            <w:noProof/>
            <w:webHidden/>
          </w:rPr>
        </w:r>
        <w:r w:rsidR="008D4DDF">
          <w:rPr>
            <w:noProof/>
            <w:webHidden/>
          </w:rPr>
          <w:fldChar w:fldCharType="separate"/>
        </w:r>
        <w:r w:rsidR="00D77BD6">
          <w:rPr>
            <w:noProof/>
            <w:webHidden/>
          </w:rPr>
          <w:t>27</w:t>
        </w:r>
        <w:r w:rsidR="008D4DDF">
          <w:rPr>
            <w:noProof/>
            <w:webHidden/>
          </w:rPr>
          <w:fldChar w:fldCharType="end"/>
        </w:r>
      </w:hyperlink>
    </w:p>
    <w:p w:rsidR="009B2528" w:rsidRDefault="00A14106">
      <w:pPr>
        <w:pStyle w:val="TOC3"/>
        <w:tabs>
          <w:tab w:val="right" w:leader="dot" w:pos="8678"/>
        </w:tabs>
        <w:rPr>
          <w:noProof/>
          <w:lang w:eastAsia="et-EE"/>
        </w:rPr>
      </w:pPr>
      <w:hyperlink w:anchor="_Toc356557229" w:history="1">
        <w:r w:rsidR="009B2528" w:rsidRPr="00314EB1">
          <w:rPr>
            <w:rStyle w:val="Hyperlink"/>
            <w:noProof/>
          </w:rPr>
          <w:t>8.2. Lisatööd</w:t>
        </w:r>
        <w:r w:rsidR="009B2528">
          <w:rPr>
            <w:noProof/>
            <w:webHidden/>
          </w:rPr>
          <w:tab/>
        </w:r>
        <w:r w:rsidR="008D4DDF">
          <w:rPr>
            <w:noProof/>
            <w:webHidden/>
          </w:rPr>
          <w:fldChar w:fldCharType="begin"/>
        </w:r>
        <w:r w:rsidR="009B2528">
          <w:rPr>
            <w:noProof/>
            <w:webHidden/>
          </w:rPr>
          <w:instrText xml:space="preserve"> PAGEREF _Toc356557229 \h </w:instrText>
        </w:r>
        <w:r w:rsidR="008D4DDF">
          <w:rPr>
            <w:noProof/>
            <w:webHidden/>
          </w:rPr>
        </w:r>
        <w:r w:rsidR="008D4DDF">
          <w:rPr>
            <w:noProof/>
            <w:webHidden/>
          </w:rPr>
          <w:fldChar w:fldCharType="separate"/>
        </w:r>
        <w:r w:rsidR="00D77BD6">
          <w:rPr>
            <w:noProof/>
            <w:webHidden/>
          </w:rPr>
          <w:t>28</w:t>
        </w:r>
        <w:r w:rsidR="008D4DDF">
          <w:rPr>
            <w:noProof/>
            <w:webHidden/>
          </w:rPr>
          <w:fldChar w:fldCharType="end"/>
        </w:r>
      </w:hyperlink>
    </w:p>
    <w:p w:rsidR="009B2528" w:rsidRDefault="00A14106">
      <w:pPr>
        <w:pStyle w:val="TOC2"/>
        <w:tabs>
          <w:tab w:val="right" w:leader="dot" w:pos="8678"/>
        </w:tabs>
        <w:rPr>
          <w:noProof/>
          <w:lang w:eastAsia="et-EE"/>
        </w:rPr>
      </w:pPr>
      <w:hyperlink w:anchor="_Toc356557230" w:history="1">
        <w:r w:rsidR="009B2528" w:rsidRPr="00314EB1">
          <w:rPr>
            <w:rStyle w:val="Hyperlink"/>
            <w:noProof/>
          </w:rPr>
          <w:t>9. JÄRELEVALVE JA KONTROLL</w:t>
        </w:r>
        <w:r w:rsidR="009B2528">
          <w:rPr>
            <w:noProof/>
            <w:webHidden/>
          </w:rPr>
          <w:tab/>
        </w:r>
        <w:r w:rsidR="008D4DDF">
          <w:rPr>
            <w:noProof/>
            <w:webHidden/>
          </w:rPr>
          <w:fldChar w:fldCharType="begin"/>
        </w:r>
        <w:r w:rsidR="009B2528">
          <w:rPr>
            <w:noProof/>
            <w:webHidden/>
          </w:rPr>
          <w:instrText xml:space="preserve"> PAGEREF _Toc356557230 \h </w:instrText>
        </w:r>
        <w:r w:rsidR="008D4DDF">
          <w:rPr>
            <w:noProof/>
            <w:webHidden/>
          </w:rPr>
        </w:r>
        <w:r w:rsidR="008D4DDF">
          <w:rPr>
            <w:noProof/>
            <w:webHidden/>
          </w:rPr>
          <w:fldChar w:fldCharType="separate"/>
        </w:r>
        <w:r w:rsidR="00D77BD6">
          <w:rPr>
            <w:noProof/>
            <w:webHidden/>
          </w:rPr>
          <w:t>29</w:t>
        </w:r>
        <w:r w:rsidR="008D4DDF">
          <w:rPr>
            <w:noProof/>
            <w:webHidden/>
          </w:rPr>
          <w:fldChar w:fldCharType="end"/>
        </w:r>
      </w:hyperlink>
    </w:p>
    <w:p w:rsidR="009B2528" w:rsidRDefault="00A14106">
      <w:pPr>
        <w:pStyle w:val="TOC3"/>
        <w:tabs>
          <w:tab w:val="right" w:leader="dot" w:pos="8678"/>
        </w:tabs>
        <w:rPr>
          <w:noProof/>
          <w:lang w:eastAsia="et-EE"/>
        </w:rPr>
      </w:pPr>
      <w:hyperlink w:anchor="_Toc356557231" w:history="1">
        <w:r w:rsidR="009B2528" w:rsidRPr="00314EB1">
          <w:rPr>
            <w:rStyle w:val="Hyperlink"/>
            <w:noProof/>
          </w:rPr>
          <w:t>9.1. Järelevalve üldine korraldus</w:t>
        </w:r>
        <w:r w:rsidR="009B2528">
          <w:rPr>
            <w:noProof/>
            <w:webHidden/>
          </w:rPr>
          <w:tab/>
        </w:r>
        <w:r w:rsidR="008D4DDF">
          <w:rPr>
            <w:noProof/>
            <w:webHidden/>
          </w:rPr>
          <w:fldChar w:fldCharType="begin"/>
        </w:r>
        <w:r w:rsidR="009B2528">
          <w:rPr>
            <w:noProof/>
            <w:webHidden/>
          </w:rPr>
          <w:instrText xml:space="preserve"> PAGEREF _Toc356557231 \h </w:instrText>
        </w:r>
        <w:r w:rsidR="008D4DDF">
          <w:rPr>
            <w:noProof/>
            <w:webHidden/>
          </w:rPr>
        </w:r>
        <w:r w:rsidR="008D4DDF">
          <w:rPr>
            <w:noProof/>
            <w:webHidden/>
          </w:rPr>
          <w:fldChar w:fldCharType="separate"/>
        </w:r>
        <w:r w:rsidR="00D77BD6">
          <w:rPr>
            <w:noProof/>
            <w:webHidden/>
          </w:rPr>
          <w:t>29</w:t>
        </w:r>
        <w:r w:rsidR="008D4DDF">
          <w:rPr>
            <w:noProof/>
            <w:webHidden/>
          </w:rPr>
          <w:fldChar w:fldCharType="end"/>
        </w:r>
      </w:hyperlink>
    </w:p>
    <w:p w:rsidR="009B2528" w:rsidRDefault="00A14106">
      <w:pPr>
        <w:pStyle w:val="TOC3"/>
        <w:tabs>
          <w:tab w:val="right" w:leader="dot" w:pos="8678"/>
        </w:tabs>
        <w:rPr>
          <w:noProof/>
          <w:lang w:eastAsia="et-EE"/>
        </w:rPr>
      </w:pPr>
      <w:hyperlink w:anchor="_Toc356557232" w:history="1">
        <w:r w:rsidR="009B2528" w:rsidRPr="00314EB1">
          <w:rPr>
            <w:rStyle w:val="Hyperlink"/>
            <w:noProof/>
          </w:rPr>
          <w:t>9.2. Katsetused</w:t>
        </w:r>
        <w:r w:rsidR="009B2528">
          <w:rPr>
            <w:noProof/>
            <w:webHidden/>
          </w:rPr>
          <w:tab/>
        </w:r>
        <w:r w:rsidR="008D4DDF">
          <w:rPr>
            <w:noProof/>
            <w:webHidden/>
          </w:rPr>
          <w:fldChar w:fldCharType="begin"/>
        </w:r>
        <w:r w:rsidR="009B2528">
          <w:rPr>
            <w:noProof/>
            <w:webHidden/>
          </w:rPr>
          <w:instrText xml:space="preserve"> PAGEREF _Toc356557232 \h </w:instrText>
        </w:r>
        <w:r w:rsidR="008D4DDF">
          <w:rPr>
            <w:noProof/>
            <w:webHidden/>
          </w:rPr>
        </w:r>
        <w:r w:rsidR="008D4DDF">
          <w:rPr>
            <w:noProof/>
            <w:webHidden/>
          </w:rPr>
          <w:fldChar w:fldCharType="separate"/>
        </w:r>
        <w:r w:rsidR="00D77BD6">
          <w:rPr>
            <w:noProof/>
            <w:webHidden/>
          </w:rPr>
          <w:t>29</w:t>
        </w:r>
        <w:r w:rsidR="008D4DDF">
          <w:rPr>
            <w:noProof/>
            <w:webHidden/>
          </w:rPr>
          <w:fldChar w:fldCharType="end"/>
        </w:r>
      </w:hyperlink>
    </w:p>
    <w:p w:rsidR="009B2528" w:rsidRDefault="00A14106">
      <w:pPr>
        <w:pStyle w:val="TOC3"/>
        <w:tabs>
          <w:tab w:val="right" w:leader="dot" w:pos="8678"/>
        </w:tabs>
        <w:rPr>
          <w:noProof/>
          <w:lang w:eastAsia="et-EE"/>
        </w:rPr>
      </w:pPr>
      <w:hyperlink w:anchor="_Toc356557233" w:history="1">
        <w:r w:rsidR="009B2528" w:rsidRPr="00314EB1">
          <w:rPr>
            <w:rStyle w:val="Hyperlink"/>
            <w:noProof/>
          </w:rPr>
          <w:t>9.3. Kaetud tööd</w:t>
        </w:r>
        <w:r w:rsidR="009B2528">
          <w:rPr>
            <w:noProof/>
            <w:webHidden/>
          </w:rPr>
          <w:tab/>
        </w:r>
        <w:r w:rsidR="008D4DDF">
          <w:rPr>
            <w:noProof/>
            <w:webHidden/>
          </w:rPr>
          <w:fldChar w:fldCharType="begin"/>
        </w:r>
        <w:r w:rsidR="009B2528">
          <w:rPr>
            <w:noProof/>
            <w:webHidden/>
          </w:rPr>
          <w:instrText xml:space="preserve"> PAGEREF _Toc356557233 \h </w:instrText>
        </w:r>
        <w:r w:rsidR="008D4DDF">
          <w:rPr>
            <w:noProof/>
            <w:webHidden/>
          </w:rPr>
        </w:r>
        <w:r w:rsidR="008D4DDF">
          <w:rPr>
            <w:noProof/>
            <w:webHidden/>
          </w:rPr>
          <w:fldChar w:fldCharType="separate"/>
        </w:r>
        <w:r w:rsidR="00D77BD6">
          <w:rPr>
            <w:noProof/>
            <w:webHidden/>
          </w:rPr>
          <w:t>30</w:t>
        </w:r>
        <w:r w:rsidR="008D4DDF">
          <w:rPr>
            <w:noProof/>
            <w:webHidden/>
          </w:rPr>
          <w:fldChar w:fldCharType="end"/>
        </w:r>
      </w:hyperlink>
    </w:p>
    <w:p w:rsidR="009B2528" w:rsidRDefault="00A14106">
      <w:pPr>
        <w:pStyle w:val="TOC2"/>
        <w:tabs>
          <w:tab w:val="right" w:leader="dot" w:pos="8678"/>
        </w:tabs>
        <w:rPr>
          <w:noProof/>
          <w:lang w:eastAsia="et-EE"/>
        </w:rPr>
      </w:pPr>
      <w:hyperlink w:anchor="_Toc356557234" w:history="1">
        <w:r w:rsidR="009B2528" w:rsidRPr="00314EB1">
          <w:rPr>
            <w:rStyle w:val="Hyperlink"/>
            <w:noProof/>
          </w:rPr>
          <w:t>10. TÖÖDE ÜLEANDMINE JA VASTUVÕTMINE</w:t>
        </w:r>
        <w:r w:rsidR="009B2528">
          <w:rPr>
            <w:noProof/>
            <w:webHidden/>
          </w:rPr>
          <w:tab/>
        </w:r>
        <w:r w:rsidR="008D4DDF">
          <w:rPr>
            <w:noProof/>
            <w:webHidden/>
          </w:rPr>
          <w:fldChar w:fldCharType="begin"/>
        </w:r>
        <w:r w:rsidR="009B2528">
          <w:rPr>
            <w:noProof/>
            <w:webHidden/>
          </w:rPr>
          <w:instrText xml:space="preserve"> PAGEREF _Toc356557234 \h </w:instrText>
        </w:r>
        <w:r w:rsidR="008D4DDF">
          <w:rPr>
            <w:noProof/>
            <w:webHidden/>
          </w:rPr>
        </w:r>
        <w:r w:rsidR="008D4DDF">
          <w:rPr>
            <w:noProof/>
            <w:webHidden/>
          </w:rPr>
          <w:fldChar w:fldCharType="separate"/>
        </w:r>
        <w:r w:rsidR="00D77BD6">
          <w:rPr>
            <w:noProof/>
            <w:webHidden/>
          </w:rPr>
          <w:t>30</w:t>
        </w:r>
        <w:r w:rsidR="008D4DDF">
          <w:rPr>
            <w:noProof/>
            <w:webHidden/>
          </w:rPr>
          <w:fldChar w:fldCharType="end"/>
        </w:r>
      </w:hyperlink>
    </w:p>
    <w:p w:rsidR="009B2528" w:rsidRDefault="00A14106">
      <w:pPr>
        <w:pStyle w:val="TOC3"/>
        <w:tabs>
          <w:tab w:val="right" w:leader="dot" w:pos="8678"/>
        </w:tabs>
        <w:rPr>
          <w:noProof/>
          <w:lang w:eastAsia="et-EE"/>
        </w:rPr>
      </w:pPr>
      <w:hyperlink w:anchor="_Toc356557235" w:history="1">
        <w:r w:rsidR="009B2528" w:rsidRPr="00314EB1">
          <w:rPr>
            <w:rStyle w:val="Hyperlink"/>
            <w:noProof/>
          </w:rPr>
          <w:t>10.1. Mõõtmine ja hindamine</w:t>
        </w:r>
        <w:r w:rsidR="009B2528">
          <w:rPr>
            <w:noProof/>
            <w:webHidden/>
          </w:rPr>
          <w:tab/>
        </w:r>
        <w:r w:rsidR="008D4DDF">
          <w:rPr>
            <w:noProof/>
            <w:webHidden/>
          </w:rPr>
          <w:fldChar w:fldCharType="begin"/>
        </w:r>
        <w:r w:rsidR="009B2528">
          <w:rPr>
            <w:noProof/>
            <w:webHidden/>
          </w:rPr>
          <w:instrText xml:space="preserve"> PAGEREF _Toc356557235 \h </w:instrText>
        </w:r>
        <w:r w:rsidR="008D4DDF">
          <w:rPr>
            <w:noProof/>
            <w:webHidden/>
          </w:rPr>
        </w:r>
        <w:r w:rsidR="008D4DDF">
          <w:rPr>
            <w:noProof/>
            <w:webHidden/>
          </w:rPr>
          <w:fldChar w:fldCharType="separate"/>
        </w:r>
        <w:r w:rsidR="00D77BD6">
          <w:rPr>
            <w:noProof/>
            <w:webHidden/>
          </w:rPr>
          <w:t>30</w:t>
        </w:r>
        <w:r w:rsidR="008D4DDF">
          <w:rPr>
            <w:noProof/>
            <w:webHidden/>
          </w:rPr>
          <w:fldChar w:fldCharType="end"/>
        </w:r>
      </w:hyperlink>
    </w:p>
    <w:p w:rsidR="009B2528" w:rsidRDefault="00A14106">
      <w:pPr>
        <w:pStyle w:val="TOC3"/>
        <w:tabs>
          <w:tab w:val="right" w:leader="dot" w:pos="8678"/>
        </w:tabs>
        <w:rPr>
          <w:noProof/>
          <w:lang w:eastAsia="et-EE"/>
        </w:rPr>
      </w:pPr>
      <w:hyperlink w:anchor="_Toc356557236" w:history="1">
        <w:r w:rsidR="009B2528" w:rsidRPr="00314EB1">
          <w:rPr>
            <w:rStyle w:val="Hyperlink"/>
            <w:noProof/>
          </w:rPr>
          <w:t>10.2. Üleandmise ja vastuvõtmise protseduur</w:t>
        </w:r>
        <w:r w:rsidR="009B2528">
          <w:rPr>
            <w:noProof/>
            <w:webHidden/>
          </w:rPr>
          <w:tab/>
        </w:r>
        <w:r w:rsidR="008D4DDF">
          <w:rPr>
            <w:noProof/>
            <w:webHidden/>
          </w:rPr>
          <w:fldChar w:fldCharType="begin"/>
        </w:r>
        <w:r w:rsidR="009B2528">
          <w:rPr>
            <w:noProof/>
            <w:webHidden/>
          </w:rPr>
          <w:instrText xml:space="preserve"> PAGEREF _Toc356557236 \h </w:instrText>
        </w:r>
        <w:r w:rsidR="008D4DDF">
          <w:rPr>
            <w:noProof/>
            <w:webHidden/>
          </w:rPr>
        </w:r>
        <w:r w:rsidR="008D4DDF">
          <w:rPr>
            <w:noProof/>
            <w:webHidden/>
          </w:rPr>
          <w:fldChar w:fldCharType="separate"/>
        </w:r>
        <w:r w:rsidR="00D77BD6">
          <w:rPr>
            <w:noProof/>
            <w:webHidden/>
          </w:rPr>
          <w:t>31</w:t>
        </w:r>
        <w:r w:rsidR="008D4DDF">
          <w:rPr>
            <w:noProof/>
            <w:webHidden/>
          </w:rPr>
          <w:fldChar w:fldCharType="end"/>
        </w:r>
      </w:hyperlink>
    </w:p>
    <w:p w:rsidR="009B2528" w:rsidRDefault="00A14106">
      <w:pPr>
        <w:pStyle w:val="TOC3"/>
        <w:tabs>
          <w:tab w:val="right" w:leader="dot" w:pos="8678"/>
        </w:tabs>
        <w:rPr>
          <w:noProof/>
          <w:lang w:eastAsia="et-EE"/>
        </w:rPr>
      </w:pPr>
      <w:hyperlink w:anchor="_Toc356557237" w:history="1">
        <w:r w:rsidR="009B2528" w:rsidRPr="00314EB1">
          <w:rPr>
            <w:rStyle w:val="Hyperlink"/>
            <w:noProof/>
          </w:rPr>
          <w:t>10.3. Juhusliku hävimise ja kahjustumise riisiko üleminek</w:t>
        </w:r>
        <w:r w:rsidR="009B2528">
          <w:rPr>
            <w:noProof/>
            <w:webHidden/>
          </w:rPr>
          <w:tab/>
        </w:r>
        <w:r w:rsidR="008D4DDF">
          <w:rPr>
            <w:noProof/>
            <w:webHidden/>
          </w:rPr>
          <w:fldChar w:fldCharType="begin"/>
        </w:r>
        <w:r w:rsidR="009B2528">
          <w:rPr>
            <w:noProof/>
            <w:webHidden/>
          </w:rPr>
          <w:instrText xml:space="preserve"> PAGEREF _Toc356557237 \h </w:instrText>
        </w:r>
        <w:r w:rsidR="008D4DDF">
          <w:rPr>
            <w:noProof/>
            <w:webHidden/>
          </w:rPr>
        </w:r>
        <w:r w:rsidR="008D4DDF">
          <w:rPr>
            <w:noProof/>
            <w:webHidden/>
          </w:rPr>
          <w:fldChar w:fldCharType="separate"/>
        </w:r>
        <w:r w:rsidR="00D77BD6">
          <w:rPr>
            <w:noProof/>
            <w:webHidden/>
          </w:rPr>
          <w:t>33</w:t>
        </w:r>
        <w:r w:rsidR="008D4DDF">
          <w:rPr>
            <w:noProof/>
            <w:webHidden/>
          </w:rPr>
          <w:fldChar w:fldCharType="end"/>
        </w:r>
      </w:hyperlink>
    </w:p>
    <w:p w:rsidR="009B2528" w:rsidRDefault="00A14106">
      <w:pPr>
        <w:pStyle w:val="TOC2"/>
        <w:tabs>
          <w:tab w:val="right" w:leader="dot" w:pos="8678"/>
        </w:tabs>
        <w:rPr>
          <w:noProof/>
          <w:lang w:eastAsia="et-EE"/>
        </w:rPr>
      </w:pPr>
      <w:hyperlink w:anchor="_Toc356557238" w:history="1">
        <w:r w:rsidR="009B2528" w:rsidRPr="00314EB1">
          <w:rPr>
            <w:rStyle w:val="Hyperlink"/>
            <w:noProof/>
          </w:rPr>
          <w:t>11. LEPINGU HIND JA TASUMISE KORD</w:t>
        </w:r>
        <w:r w:rsidR="009B2528">
          <w:rPr>
            <w:noProof/>
            <w:webHidden/>
          </w:rPr>
          <w:tab/>
        </w:r>
        <w:r w:rsidR="008D4DDF">
          <w:rPr>
            <w:noProof/>
            <w:webHidden/>
          </w:rPr>
          <w:fldChar w:fldCharType="begin"/>
        </w:r>
        <w:r w:rsidR="009B2528">
          <w:rPr>
            <w:noProof/>
            <w:webHidden/>
          </w:rPr>
          <w:instrText xml:space="preserve"> PAGEREF _Toc356557238 \h </w:instrText>
        </w:r>
        <w:r w:rsidR="008D4DDF">
          <w:rPr>
            <w:noProof/>
            <w:webHidden/>
          </w:rPr>
        </w:r>
        <w:r w:rsidR="008D4DDF">
          <w:rPr>
            <w:noProof/>
            <w:webHidden/>
          </w:rPr>
          <w:fldChar w:fldCharType="separate"/>
        </w:r>
        <w:r w:rsidR="00D77BD6">
          <w:rPr>
            <w:noProof/>
            <w:webHidden/>
          </w:rPr>
          <w:t>34</w:t>
        </w:r>
        <w:r w:rsidR="008D4DDF">
          <w:rPr>
            <w:noProof/>
            <w:webHidden/>
          </w:rPr>
          <w:fldChar w:fldCharType="end"/>
        </w:r>
      </w:hyperlink>
    </w:p>
    <w:p w:rsidR="009B2528" w:rsidRDefault="00A14106">
      <w:pPr>
        <w:pStyle w:val="TOC3"/>
        <w:tabs>
          <w:tab w:val="right" w:leader="dot" w:pos="8678"/>
        </w:tabs>
        <w:rPr>
          <w:noProof/>
          <w:lang w:eastAsia="et-EE"/>
        </w:rPr>
      </w:pPr>
      <w:hyperlink w:anchor="_Toc356557239" w:history="1">
        <w:r w:rsidR="009B2528" w:rsidRPr="00314EB1">
          <w:rPr>
            <w:rStyle w:val="Hyperlink"/>
            <w:noProof/>
          </w:rPr>
          <w:t>11.1. Lepingu hind</w:t>
        </w:r>
        <w:r w:rsidR="009B2528">
          <w:rPr>
            <w:noProof/>
            <w:webHidden/>
          </w:rPr>
          <w:tab/>
        </w:r>
        <w:r w:rsidR="008D4DDF">
          <w:rPr>
            <w:noProof/>
            <w:webHidden/>
          </w:rPr>
          <w:fldChar w:fldCharType="begin"/>
        </w:r>
        <w:r w:rsidR="009B2528">
          <w:rPr>
            <w:noProof/>
            <w:webHidden/>
          </w:rPr>
          <w:instrText xml:space="preserve"> PAGEREF _Toc356557239 \h </w:instrText>
        </w:r>
        <w:r w:rsidR="008D4DDF">
          <w:rPr>
            <w:noProof/>
            <w:webHidden/>
          </w:rPr>
        </w:r>
        <w:r w:rsidR="008D4DDF">
          <w:rPr>
            <w:noProof/>
            <w:webHidden/>
          </w:rPr>
          <w:fldChar w:fldCharType="separate"/>
        </w:r>
        <w:r w:rsidR="00D77BD6">
          <w:rPr>
            <w:noProof/>
            <w:webHidden/>
          </w:rPr>
          <w:t>34</w:t>
        </w:r>
        <w:r w:rsidR="008D4DDF">
          <w:rPr>
            <w:noProof/>
            <w:webHidden/>
          </w:rPr>
          <w:fldChar w:fldCharType="end"/>
        </w:r>
      </w:hyperlink>
    </w:p>
    <w:p w:rsidR="009B2528" w:rsidRDefault="00A14106">
      <w:pPr>
        <w:pStyle w:val="TOC3"/>
        <w:tabs>
          <w:tab w:val="right" w:leader="dot" w:pos="8678"/>
        </w:tabs>
        <w:rPr>
          <w:noProof/>
          <w:lang w:eastAsia="et-EE"/>
        </w:rPr>
      </w:pPr>
      <w:hyperlink w:anchor="_Toc356557240" w:history="1">
        <w:r w:rsidR="009B2528" w:rsidRPr="00314EB1">
          <w:rPr>
            <w:rStyle w:val="Hyperlink"/>
            <w:noProof/>
          </w:rPr>
          <w:t>11.2. Tasumise kord</w:t>
        </w:r>
        <w:r w:rsidR="009B2528">
          <w:rPr>
            <w:noProof/>
            <w:webHidden/>
          </w:rPr>
          <w:tab/>
        </w:r>
        <w:r w:rsidR="008D4DDF">
          <w:rPr>
            <w:noProof/>
            <w:webHidden/>
          </w:rPr>
          <w:fldChar w:fldCharType="begin"/>
        </w:r>
        <w:r w:rsidR="009B2528">
          <w:rPr>
            <w:noProof/>
            <w:webHidden/>
          </w:rPr>
          <w:instrText xml:space="preserve"> PAGEREF _Toc356557240 \h </w:instrText>
        </w:r>
        <w:r w:rsidR="008D4DDF">
          <w:rPr>
            <w:noProof/>
            <w:webHidden/>
          </w:rPr>
        </w:r>
        <w:r w:rsidR="008D4DDF">
          <w:rPr>
            <w:noProof/>
            <w:webHidden/>
          </w:rPr>
          <w:fldChar w:fldCharType="separate"/>
        </w:r>
        <w:r w:rsidR="00D77BD6">
          <w:rPr>
            <w:noProof/>
            <w:webHidden/>
          </w:rPr>
          <w:t>34</w:t>
        </w:r>
        <w:r w:rsidR="008D4DDF">
          <w:rPr>
            <w:noProof/>
            <w:webHidden/>
          </w:rPr>
          <w:fldChar w:fldCharType="end"/>
        </w:r>
      </w:hyperlink>
    </w:p>
    <w:p w:rsidR="009B2528" w:rsidRDefault="00A14106">
      <w:pPr>
        <w:pStyle w:val="TOC2"/>
        <w:tabs>
          <w:tab w:val="right" w:leader="dot" w:pos="8678"/>
        </w:tabs>
        <w:rPr>
          <w:noProof/>
          <w:lang w:eastAsia="et-EE"/>
        </w:rPr>
      </w:pPr>
      <w:hyperlink w:anchor="_Toc356557241" w:history="1">
        <w:r w:rsidR="009B2528" w:rsidRPr="00314EB1">
          <w:rPr>
            <w:rStyle w:val="Hyperlink"/>
            <w:noProof/>
          </w:rPr>
          <w:t>12. VASTUTUS JA ÕIGUSKAITSEVAHENDID</w:t>
        </w:r>
        <w:r w:rsidR="009B2528">
          <w:rPr>
            <w:noProof/>
            <w:webHidden/>
          </w:rPr>
          <w:tab/>
        </w:r>
        <w:r w:rsidR="008D4DDF">
          <w:rPr>
            <w:noProof/>
            <w:webHidden/>
          </w:rPr>
          <w:fldChar w:fldCharType="begin"/>
        </w:r>
        <w:r w:rsidR="009B2528">
          <w:rPr>
            <w:noProof/>
            <w:webHidden/>
          </w:rPr>
          <w:instrText xml:space="preserve"> PAGEREF _Toc356557241 \h </w:instrText>
        </w:r>
        <w:r w:rsidR="008D4DDF">
          <w:rPr>
            <w:noProof/>
            <w:webHidden/>
          </w:rPr>
        </w:r>
        <w:r w:rsidR="008D4DDF">
          <w:rPr>
            <w:noProof/>
            <w:webHidden/>
          </w:rPr>
          <w:fldChar w:fldCharType="separate"/>
        </w:r>
        <w:r w:rsidR="00D77BD6">
          <w:rPr>
            <w:noProof/>
            <w:webHidden/>
          </w:rPr>
          <w:t>35</w:t>
        </w:r>
        <w:r w:rsidR="008D4DDF">
          <w:rPr>
            <w:noProof/>
            <w:webHidden/>
          </w:rPr>
          <w:fldChar w:fldCharType="end"/>
        </w:r>
      </w:hyperlink>
    </w:p>
    <w:p w:rsidR="009B2528" w:rsidRDefault="00A14106">
      <w:pPr>
        <w:pStyle w:val="TOC3"/>
        <w:tabs>
          <w:tab w:val="right" w:leader="dot" w:pos="8678"/>
        </w:tabs>
        <w:rPr>
          <w:noProof/>
          <w:lang w:eastAsia="et-EE"/>
        </w:rPr>
      </w:pPr>
      <w:hyperlink w:anchor="_Toc356557242" w:history="1">
        <w:r w:rsidR="009B2528" w:rsidRPr="00314EB1">
          <w:rPr>
            <w:rStyle w:val="Hyperlink"/>
            <w:noProof/>
          </w:rPr>
          <w:t>12.1. Vastutuse alused</w:t>
        </w:r>
        <w:r w:rsidR="009B2528">
          <w:rPr>
            <w:noProof/>
            <w:webHidden/>
          </w:rPr>
          <w:tab/>
        </w:r>
        <w:r w:rsidR="008D4DDF">
          <w:rPr>
            <w:noProof/>
            <w:webHidden/>
          </w:rPr>
          <w:fldChar w:fldCharType="begin"/>
        </w:r>
        <w:r w:rsidR="009B2528">
          <w:rPr>
            <w:noProof/>
            <w:webHidden/>
          </w:rPr>
          <w:instrText xml:space="preserve"> PAGEREF _Toc356557242 \h </w:instrText>
        </w:r>
        <w:r w:rsidR="008D4DDF">
          <w:rPr>
            <w:noProof/>
            <w:webHidden/>
          </w:rPr>
        </w:r>
        <w:r w:rsidR="008D4DDF">
          <w:rPr>
            <w:noProof/>
            <w:webHidden/>
          </w:rPr>
          <w:fldChar w:fldCharType="separate"/>
        </w:r>
        <w:r w:rsidR="00D77BD6">
          <w:rPr>
            <w:noProof/>
            <w:webHidden/>
          </w:rPr>
          <w:t>35</w:t>
        </w:r>
        <w:r w:rsidR="008D4DDF">
          <w:rPr>
            <w:noProof/>
            <w:webHidden/>
          </w:rPr>
          <w:fldChar w:fldCharType="end"/>
        </w:r>
      </w:hyperlink>
    </w:p>
    <w:p w:rsidR="009B2528" w:rsidRDefault="00A14106">
      <w:pPr>
        <w:pStyle w:val="TOC3"/>
        <w:tabs>
          <w:tab w:val="right" w:leader="dot" w:pos="8678"/>
        </w:tabs>
        <w:rPr>
          <w:noProof/>
          <w:lang w:eastAsia="et-EE"/>
        </w:rPr>
      </w:pPr>
      <w:hyperlink w:anchor="_Toc356557243" w:history="1">
        <w:r w:rsidR="009B2528" w:rsidRPr="00314EB1">
          <w:rPr>
            <w:rStyle w:val="Hyperlink"/>
            <w:noProof/>
          </w:rPr>
          <w:t>12.2 Viivised ja leppetrahv</w:t>
        </w:r>
        <w:r w:rsidR="009B2528">
          <w:rPr>
            <w:noProof/>
            <w:webHidden/>
          </w:rPr>
          <w:tab/>
        </w:r>
        <w:r w:rsidR="008D4DDF">
          <w:rPr>
            <w:noProof/>
            <w:webHidden/>
          </w:rPr>
          <w:fldChar w:fldCharType="begin"/>
        </w:r>
        <w:r w:rsidR="009B2528">
          <w:rPr>
            <w:noProof/>
            <w:webHidden/>
          </w:rPr>
          <w:instrText xml:space="preserve"> PAGEREF _Toc356557243 \h </w:instrText>
        </w:r>
        <w:r w:rsidR="008D4DDF">
          <w:rPr>
            <w:noProof/>
            <w:webHidden/>
          </w:rPr>
        </w:r>
        <w:r w:rsidR="008D4DDF">
          <w:rPr>
            <w:noProof/>
            <w:webHidden/>
          </w:rPr>
          <w:fldChar w:fldCharType="separate"/>
        </w:r>
        <w:r w:rsidR="00D77BD6">
          <w:rPr>
            <w:noProof/>
            <w:webHidden/>
          </w:rPr>
          <w:t>36</w:t>
        </w:r>
        <w:r w:rsidR="008D4DDF">
          <w:rPr>
            <w:noProof/>
            <w:webHidden/>
          </w:rPr>
          <w:fldChar w:fldCharType="end"/>
        </w:r>
      </w:hyperlink>
    </w:p>
    <w:p w:rsidR="009B2528" w:rsidRDefault="00A14106">
      <w:pPr>
        <w:pStyle w:val="TOC3"/>
        <w:tabs>
          <w:tab w:val="right" w:leader="dot" w:pos="8678"/>
        </w:tabs>
        <w:rPr>
          <w:noProof/>
          <w:lang w:eastAsia="et-EE"/>
        </w:rPr>
      </w:pPr>
      <w:hyperlink w:anchor="_Toc356557244" w:history="1">
        <w:r w:rsidR="009B2528">
          <w:rPr>
            <w:rStyle w:val="Hyperlink"/>
            <w:noProof/>
          </w:rPr>
          <w:t xml:space="preserve">12.3. </w:t>
        </w:r>
        <w:r w:rsidR="009B2528" w:rsidRPr="00314EB1">
          <w:rPr>
            <w:rStyle w:val="Hyperlink"/>
            <w:noProof/>
          </w:rPr>
          <w:t>Lepingu peatamine</w:t>
        </w:r>
        <w:r w:rsidR="009B2528">
          <w:rPr>
            <w:noProof/>
            <w:webHidden/>
          </w:rPr>
          <w:tab/>
        </w:r>
        <w:r w:rsidR="008D4DDF">
          <w:rPr>
            <w:noProof/>
            <w:webHidden/>
          </w:rPr>
          <w:fldChar w:fldCharType="begin"/>
        </w:r>
        <w:r w:rsidR="009B2528">
          <w:rPr>
            <w:noProof/>
            <w:webHidden/>
          </w:rPr>
          <w:instrText xml:space="preserve"> PAGEREF _Toc356557244 \h </w:instrText>
        </w:r>
        <w:r w:rsidR="008D4DDF">
          <w:rPr>
            <w:noProof/>
            <w:webHidden/>
          </w:rPr>
        </w:r>
        <w:r w:rsidR="008D4DDF">
          <w:rPr>
            <w:noProof/>
            <w:webHidden/>
          </w:rPr>
          <w:fldChar w:fldCharType="separate"/>
        </w:r>
        <w:r w:rsidR="00D77BD6">
          <w:rPr>
            <w:noProof/>
            <w:webHidden/>
          </w:rPr>
          <w:t>37</w:t>
        </w:r>
        <w:r w:rsidR="008D4DDF">
          <w:rPr>
            <w:noProof/>
            <w:webHidden/>
          </w:rPr>
          <w:fldChar w:fldCharType="end"/>
        </w:r>
      </w:hyperlink>
    </w:p>
    <w:p w:rsidR="009B2528" w:rsidRDefault="00A14106">
      <w:pPr>
        <w:pStyle w:val="TOC3"/>
        <w:tabs>
          <w:tab w:val="right" w:leader="dot" w:pos="8678"/>
        </w:tabs>
        <w:rPr>
          <w:noProof/>
          <w:lang w:eastAsia="et-EE"/>
        </w:rPr>
      </w:pPr>
      <w:hyperlink w:anchor="_Toc356557245" w:history="1">
        <w:r w:rsidR="009B2528" w:rsidRPr="00314EB1">
          <w:rPr>
            <w:rStyle w:val="Hyperlink"/>
            <w:noProof/>
          </w:rPr>
          <w:t>12.4. Lepingust taganemine</w:t>
        </w:r>
        <w:r w:rsidR="009B2528">
          <w:rPr>
            <w:noProof/>
            <w:webHidden/>
          </w:rPr>
          <w:tab/>
        </w:r>
        <w:r w:rsidR="008D4DDF">
          <w:rPr>
            <w:noProof/>
            <w:webHidden/>
          </w:rPr>
          <w:fldChar w:fldCharType="begin"/>
        </w:r>
        <w:r w:rsidR="009B2528">
          <w:rPr>
            <w:noProof/>
            <w:webHidden/>
          </w:rPr>
          <w:instrText xml:space="preserve"> PAGEREF _Toc356557245 \h </w:instrText>
        </w:r>
        <w:r w:rsidR="008D4DDF">
          <w:rPr>
            <w:noProof/>
            <w:webHidden/>
          </w:rPr>
        </w:r>
        <w:r w:rsidR="008D4DDF">
          <w:rPr>
            <w:noProof/>
            <w:webHidden/>
          </w:rPr>
          <w:fldChar w:fldCharType="separate"/>
        </w:r>
        <w:r w:rsidR="00D77BD6">
          <w:rPr>
            <w:noProof/>
            <w:webHidden/>
          </w:rPr>
          <w:t>37</w:t>
        </w:r>
        <w:r w:rsidR="008D4DDF">
          <w:rPr>
            <w:noProof/>
            <w:webHidden/>
          </w:rPr>
          <w:fldChar w:fldCharType="end"/>
        </w:r>
      </w:hyperlink>
    </w:p>
    <w:p w:rsidR="009B2528" w:rsidRDefault="00A14106">
      <w:pPr>
        <w:pStyle w:val="TOC3"/>
        <w:tabs>
          <w:tab w:val="right" w:leader="dot" w:pos="8678"/>
        </w:tabs>
        <w:rPr>
          <w:noProof/>
          <w:lang w:eastAsia="et-EE"/>
        </w:rPr>
      </w:pPr>
      <w:hyperlink w:anchor="_Toc356557246" w:history="1">
        <w:r w:rsidR="009B2528" w:rsidRPr="00314EB1">
          <w:rPr>
            <w:rStyle w:val="Hyperlink"/>
            <w:noProof/>
          </w:rPr>
          <w:t>12.5. Lepingu ülesütlemine</w:t>
        </w:r>
        <w:r w:rsidR="009B2528">
          <w:rPr>
            <w:noProof/>
            <w:webHidden/>
          </w:rPr>
          <w:tab/>
        </w:r>
        <w:r w:rsidR="008D4DDF">
          <w:rPr>
            <w:noProof/>
            <w:webHidden/>
          </w:rPr>
          <w:fldChar w:fldCharType="begin"/>
        </w:r>
        <w:r w:rsidR="009B2528">
          <w:rPr>
            <w:noProof/>
            <w:webHidden/>
          </w:rPr>
          <w:instrText xml:space="preserve"> PAGEREF _Toc356557246 \h </w:instrText>
        </w:r>
        <w:r w:rsidR="008D4DDF">
          <w:rPr>
            <w:noProof/>
            <w:webHidden/>
          </w:rPr>
        </w:r>
        <w:r w:rsidR="008D4DDF">
          <w:rPr>
            <w:noProof/>
            <w:webHidden/>
          </w:rPr>
          <w:fldChar w:fldCharType="separate"/>
        </w:r>
        <w:r w:rsidR="00D77BD6">
          <w:rPr>
            <w:noProof/>
            <w:webHidden/>
          </w:rPr>
          <w:t>37</w:t>
        </w:r>
        <w:r w:rsidR="008D4DDF">
          <w:rPr>
            <w:noProof/>
            <w:webHidden/>
          </w:rPr>
          <w:fldChar w:fldCharType="end"/>
        </w:r>
      </w:hyperlink>
    </w:p>
    <w:p w:rsidR="009B2528" w:rsidRDefault="00A14106">
      <w:pPr>
        <w:pStyle w:val="TOC2"/>
        <w:tabs>
          <w:tab w:val="right" w:leader="dot" w:pos="8678"/>
        </w:tabs>
        <w:rPr>
          <w:noProof/>
          <w:lang w:eastAsia="et-EE"/>
        </w:rPr>
      </w:pPr>
      <w:hyperlink w:anchor="_Toc356557247" w:history="1">
        <w:r w:rsidR="009B2528" w:rsidRPr="00314EB1">
          <w:rPr>
            <w:rStyle w:val="Hyperlink"/>
            <w:noProof/>
          </w:rPr>
          <w:t>13. INTELLEKTUAALSE JA TÖÖSTUSOMANDIÕIGUS</w:t>
        </w:r>
        <w:r w:rsidR="009B2528">
          <w:rPr>
            <w:noProof/>
            <w:webHidden/>
          </w:rPr>
          <w:tab/>
        </w:r>
        <w:r w:rsidR="008D4DDF">
          <w:rPr>
            <w:noProof/>
            <w:webHidden/>
          </w:rPr>
          <w:fldChar w:fldCharType="begin"/>
        </w:r>
        <w:r w:rsidR="009B2528">
          <w:rPr>
            <w:noProof/>
            <w:webHidden/>
          </w:rPr>
          <w:instrText xml:space="preserve"> PAGEREF _Toc356557247 \h </w:instrText>
        </w:r>
        <w:r w:rsidR="008D4DDF">
          <w:rPr>
            <w:noProof/>
            <w:webHidden/>
          </w:rPr>
        </w:r>
        <w:r w:rsidR="008D4DDF">
          <w:rPr>
            <w:noProof/>
            <w:webHidden/>
          </w:rPr>
          <w:fldChar w:fldCharType="separate"/>
        </w:r>
        <w:r w:rsidR="00D77BD6">
          <w:rPr>
            <w:noProof/>
            <w:webHidden/>
          </w:rPr>
          <w:t>39</w:t>
        </w:r>
        <w:r w:rsidR="008D4DDF">
          <w:rPr>
            <w:noProof/>
            <w:webHidden/>
          </w:rPr>
          <w:fldChar w:fldCharType="end"/>
        </w:r>
      </w:hyperlink>
    </w:p>
    <w:p w:rsidR="009B2528" w:rsidRDefault="00A14106">
      <w:pPr>
        <w:pStyle w:val="TOC2"/>
        <w:tabs>
          <w:tab w:val="right" w:leader="dot" w:pos="8678"/>
        </w:tabs>
        <w:rPr>
          <w:noProof/>
          <w:lang w:eastAsia="et-EE"/>
        </w:rPr>
      </w:pPr>
      <w:hyperlink w:anchor="_Toc356557248" w:history="1">
        <w:r w:rsidR="009B2528" w:rsidRPr="00314EB1">
          <w:rPr>
            <w:rStyle w:val="Hyperlink"/>
            <w:noProof/>
          </w:rPr>
          <w:t>14. TEABEVAHETUS JA KOOSTÖÖ</w:t>
        </w:r>
        <w:r w:rsidR="009B2528">
          <w:rPr>
            <w:noProof/>
            <w:webHidden/>
          </w:rPr>
          <w:tab/>
        </w:r>
        <w:r w:rsidR="008D4DDF">
          <w:rPr>
            <w:noProof/>
            <w:webHidden/>
          </w:rPr>
          <w:fldChar w:fldCharType="begin"/>
        </w:r>
        <w:r w:rsidR="009B2528">
          <w:rPr>
            <w:noProof/>
            <w:webHidden/>
          </w:rPr>
          <w:instrText xml:space="preserve"> PAGEREF _Toc356557248 \h </w:instrText>
        </w:r>
        <w:r w:rsidR="008D4DDF">
          <w:rPr>
            <w:noProof/>
            <w:webHidden/>
          </w:rPr>
        </w:r>
        <w:r w:rsidR="008D4DDF">
          <w:rPr>
            <w:noProof/>
            <w:webHidden/>
          </w:rPr>
          <w:fldChar w:fldCharType="separate"/>
        </w:r>
        <w:r w:rsidR="00D77BD6">
          <w:rPr>
            <w:noProof/>
            <w:webHidden/>
          </w:rPr>
          <w:t>39</w:t>
        </w:r>
        <w:r w:rsidR="008D4DDF">
          <w:rPr>
            <w:noProof/>
            <w:webHidden/>
          </w:rPr>
          <w:fldChar w:fldCharType="end"/>
        </w:r>
      </w:hyperlink>
    </w:p>
    <w:p w:rsidR="009B2528" w:rsidRDefault="00A14106">
      <w:pPr>
        <w:pStyle w:val="TOC3"/>
        <w:tabs>
          <w:tab w:val="right" w:leader="dot" w:pos="8678"/>
        </w:tabs>
        <w:rPr>
          <w:noProof/>
          <w:lang w:eastAsia="et-EE"/>
        </w:rPr>
      </w:pPr>
      <w:hyperlink w:anchor="_Toc356557249" w:history="1">
        <w:r w:rsidR="009B2528" w:rsidRPr="00314EB1">
          <w:rPr>
            <w:rStyle w:val="Hyperlink"/>
            <w:noProof/>
          </w:rPr>
          <w:t>14.1. Poolte esindajad ja nende volitused lepingu täitmisel</w:t>
        </w:r>
        <w:r w:rsidR="009B2528">
          <w:rPr>
            <w:noProof/>
            <w:webHidden/>
          </w:rPr>
          <w:tab/>
        </w:r>
        <w:r w:rsidR="008D4DDF">
          <w:rPr>
            <w:noProof/>
            <w:webHidden/>
          </w:rPr>
          <w:fldChar w:fldCharType="begin"/>
        </w:r>
        <w:r w:rsidR="009B2528">
          <w:rPr>
            <w:noProof/>
            <w:webHidden/>
          </w:rPr>
          <w:instrText xml:space="preserve"> PAGEREF _Toc356557249 \h </w:instrText>
        </w:r>
        <w:r w:rsidR="008D4DDF">
          <w:rPr>
            <w:noProof/>
            <w:webHidden/>
          </w:rPr>
        </w:r>
        <w:r w:rsidR="008D4DDF">
          <w:rPr>
            <w:noProof/>
            <w:webHidden/>
          </w:rPr>
          <w:fldChar w:fldCharType="separate"/>
        </w:r>
        <w:r w:rsidR="00D77BD6">
          <w:rPr>
            <w:noProof/>
            <w:webHidden/>
          </w:rPr>
          <w:t>39</w:t>
        </w:r>
        <w:r w:rsidR="008D4DDF">
          <w:rPr>
            <w:noProof/>
            <w:webHidden/>
          </w:rPr>
          <w:fldChar w:fldCharType="end"/>
        </w:r>
      </w:hyperlink>
    </w:p>
    <w:p w:rsidR="009B2528" w:rsidRDefault="00A14106">
      <w:pPr>
        <w:pStyle w:val="TOC3"/>
        <w:tabs>
          <w:tab w:val="right" w:leader="dot" w:pos="8678"/>
        </w:tabs>
        <w:rPr>
          <w:noProof/>
          <w:lang w:eastAsia="et-EE"/>
        </w:rPr>
      </w:pPr>
      <w:hyperlink w:anchor="_Toc356557250" w:history="1">
        <w:r w:rsidR="009B2528" w:rsidRPr="00314EB1">
          <w:rPr>
            <w:rStyle w:val="Hyperlink"/>
            <w:noProof/>
          </w:rPr>
          <w:t>14.2. Koosolekud ja nõupidamised. Teave töö käigu kohta</w:t>
        </w:r>
        <w:r w:rsidR="009B2528">
          <w:rPr>
            <w:noProof/>
            <w:webHidden/>
          </w:rPr>
          <w:tab/>
        </w:r>
        <w:r w:rsidR="008D4DDF">
          <w:rPr>
            <w:noProof/>
            <w:webHidden/>
          </w:rPr>
          <w:fldChar w:fldCharType="begin"/>
        </w:r>
        <w:r w:rsidR="009B2528">
          <w:rPr>
            <w:noProof/>
            <w:webHidden/>
          </w:rPr>
          <w:instrText xml:space="preserve"> PAGEREF _Toc356557250 \h </w:instrText>
        </w:r>
        <w:r w:rsidR="008D4DDF">
          <w:rPr>
            <w:noProof/>
            <w:webHidden/>
          </w:rPr>
        </w:r>
        <w:r w:rsidR="008D4DDF">
          <w:rPr>
            <w:noProof/>
            <w:webHidden/>
          </w:rPr>
          <w:fldChar w:fldCharType="separate"/>
        </w:r>
        <w:r w:rsidR="00D77BD6">
          <w:rPr>
            <w:noProof/>
            <w:webHidden/>
          </w:rPr>
          <w:t>40</w:t>
        </w:r>
        <w:r w:rsidR="008D4DDF">
          <w:rPr>
            <w:noProof/>
            <w:webHidden/>
          </w:rPr>
          <w:fldChar w:fldCharType="end"/>
        </w:r>
      </w:hyperlink>
    </w:p>
    <w:p w:rsidR="009B2528" w:rsidRDefault="00A14106">
      <w:pPr>
        <w:pStyle w:val="TOC3"/>
        <w:tabs>
          <w:tab w:val="right" w:leader="dot" w:pos="8678"/>
        </w:tabs>
        <w:rPr>
          <w:noProof/>
          <w:lang w:eastAsia="et-EE"/>
        </w:rPr>
      </w:pPr>
      <w:hyperlink w:anchor="_Toc356557251" w:history="1">
        <w:r w:rsidR="009B2528" w:rsidRPr="00314EB1">
          <w:rPr>
            <w:rStyle w:val="Hyperlink"/>
            <w:noProof/>
          </w:rPr>
          <w:t>14.3. Teadete edastamine</w:t>
        </w:r>
        <w:r w:rsidR="009B2528">
          <w:rPr>
            <w:noProof/>
            <w:webHidden/>
          </w:rPr>
          <w:tab/>
        </w:r>
        <w:r w:rsidR="008D4DDF">
          <w:rPr>
            <w:noProof/>
            <w:webHidden/>
          </w:rPr>
          <w:fldChar w:fldCharType="begin"/>
        </w:r>
        <w:r w:rsidR="009B2528">
          <w:rPr>
            <w:noProof/>
            <w:webHidden/>
          </w:rPr>
          <w:instrText xml:space="preserve"> PAGEREF _Toc356557251 \h </w:instrText>
        </w:r>
        <w:r w:rsidR="008D4DDF">
          <w:rPr>
            <w:noProof/>
            <w:webHidden/>
          </w:rPr>
        </w:r>
        <w:r w:rsidR="008D4DDF">
          <w:rPr>
            <w:noProof/>
            <w:webHidden/>
          </w:rPr>
          <w:fldChar w:fldCharType="separate"/>
        </w:r>
        <w:r w:rsidR="00D77BD6">
          <w:rPr>
            <w:noProof/>
            <w:webHidden/>
          </w:rPr>
          <w:t>40</w:t>
        </w:r>
        <w:r w:rsidR="008D4DDF">
          <w:rPr>
            <w:noProof/>
            <w:webHidden/>
          </w:rPr>
          <w:fldChar w:fldCharType="end"/>
        </w:r>
      </w:hyperlink>
    </w:p>
    <w:p w:rsidR="009B2528" w:rsidRDefault="00A14106">
      <w:pPr>
        <w:pStyle w:val="TOC3"/>
        <w:tabs>
          <w:tab w:val="right" w:leader="dot" w:pos="8678"/>
        </w:tabs>
        <w:rPr>
          <w:noProof/>
          <w:lang w:eastAsia="et-EE"/>
        </w:rPr>
      </w:pPr>
      <w:hyperlink w:anchor="_Toc356557252" w:history="1">
        <w:r w:rsidR="009B2528" w:rsidRPr="00314EB1">
          <w:rPr>
            <w:rStyle w:val="Hyperlink"/>
            <w:noProof/>
          </w:rPr>
          <w:t>14.4. Teabe konfidentsiaalsus</w:t>
        </w:r>
        <w:r w:rsidR="009B2528">
          <w:rPr>
            <w:noProof/>
            <w:webHidden/>
          </w:rPr>
          <w:tab/>
        </w:r>
        <w:r w:rsidR="008D4DDF">
          <w:rPr>
            <w:noProof/>
            <w:webHidden/>
          </w:rPr>
          <w:fldChar w:fldCharType="begin"/>
        </w:r>
        <w:r w:rsidR="009B2528">
          <w:rPr>
            <w:noProof/>
            <w:webHidden/>
          </w:rPr>
          <w:instrText xml:space="preserve"> PAGEREF _Toc356557252 \h </w:instrText>
        </w:r>
        <w:r w:rsidR="008D4DDF">
          <w:rPr>
            <w:noProof/>
            <w:webHidden/>
          </w:rPr>
        </w:r>
        <w:r w:rsidR="008D4DDF">
          <w:rPr>
            <w:noProof/>
            <w:webHidden/>
          </w:rPr>
          <w:fldChar w:fldCharType="separate"/>
        </w:r>
        <w:r w:rsidR="00D77BD6">
          <w:rPr>
            <w:noProof/>
            <w:webHidden/>
          </w:rPr>
          <w:t>41</w:t>
        </w:r>
        <w:r w:rsidR="008D4DDF">
          <w:rPr>
            <w:noProof/>
            <w:webHidden/>
          </w:rPr>
          <w:fldChar w:fldCharType="end"/>
        </w:r>
      </w:hyperlink>
    </w:p>
    <w:p w:rsidR="009B2528" w:rsidRDefault="00A14106">
      <w:pPr>
        <w:pStyle w:val="TOC2"/>
        <w:tabs>
          <w:tab w:val="right" w:leader="dot" w:pos="8678"/>
        </w:tabs>
        <w:rPr>
          <w:noProof/>
          <w:lang w:eastAsia="et-EE"/>
        </w:rPr>
      </w:pPr>
      <w:hyperlink w:anchor="_Toc356557253" w:history="1">
        <w:r w:rsidR="009B2528" w:rsidRPr="00314EB1">
          <w:rPr>
            <w:rStyle w:val="Hyperlink"/>
            <w:noProof/>
          </w:rPr>
          <w:t>15. VAIDLUSTE LAHENDAMINE</w:t>
        </w:r>
        <w:r w:rsidR="009B2528">
          <w:rPr>
            <w:noProof/>
            <w:webHidden/>
          </w:rPr>
          <w:tab/>
        </w:r>
        <w:r w:rsidR="008D4DDF">
          <w:rPr>
            <w:noProof/>
            <w:webHidden/>
          </w:rPr>
          <w:fldChar w:fldCharType="begin"/>
        </w:r>
        <w:r w:rsidR="009B2528">
          <w:rPr>
            <w:noProof/>
            <w:webHidden/>
          </w:rPr>
          <w:instrText xml:space="preserve"> PAGEREF _Toc356557253 \h </w:instrText>
        </w:r>
        <w:r w:rsidR="008D4DDF">
          <w:rPr>
            <w:noProof/>
            <w:webHidden/>
          </w:rPr>
        </w:r>
        <w:r w:rsidR="008D4DDF">
          <w:rPr>
            <w:noProof/>
            <w:webHidden/>
          </w:rPr>
          <w:fldChar w:fldCharType="separate"/>
        </w:r>
        <w:r w:rsidR="00D77BD6">
          <w:rPr>
            <w:noProof/>
            <w:webHidden/>
          </w:rPr>
          <w:t>41</w:t>
        </w:r>
        <w:r w:rsidR="008D4DDF">
          <w:rPr>
            <w:noProof/>
            <w:webHidden/>
          </w:rPr>
          <w:fldChar w:fldCharType="end"/>
        </w:r>
      </w:hyperlink>
    </w:p>
    <w:p w:rsidR="009B2528" w:rsidRDefault="00A14106">
      <w:pPr>
        <w:pStyle w:val="TOC2"/>
        <w:tabs>
          <w:tab w:val="right" w:leader="dot" w:pos="8678"/>
        </w:tabs>
        <w:rPr>
          <w:noProof/>
          <w:lang w:eastAsia="et-EE"/>
        </w:rPr>
      </w:pPr>
      <w:hyperlink w:anchor="_Toc356557254" w:history="1">
        <w:r w:rsidR="009B2528" w:rsidRPr="00314EB1">
          <w:rPr>
            <w:rStyle w:val="Hyperlink"/>
            <w:noProof/>
          </w:rPr>
          <w:t>16. LÕPPSÄTTED</w:t>
        </w:r>
        <w:r w:rsidR="009B2528">
          <w:rPr>
            <w:noProof/>
            <w:webHidden/>
          </w:rPr>
          <w:tab/>
        </w:r>
        <w:r w:rsidR="008D4DDF">
          <w:rPr>
            <w:noProof/>
            <w:webHidden/>
          </w:rPr>
          <w:fldChar w:fldCharType="begin"/>
        </w:r>
        <w:r w:rsidR="009B2528">
          <w:rPr>
            <w:noProof/>
            <w:webHidden/>
          </w:rPr>
          <w:instrText xml:space="preserve"> PAGEREF _Toc356557254 \h </w:instrText>
        </w:r>
        <w:r w:rsidR="008D4DDF">
          <w:rPr>
            <w:noProof/>
            <w:webHidden/>
          </w:rPr>
        </w:r>
        <w:r w:rsidR="008D4DDF">
          <w:rPr>
            <w:noProof/>
            <w:webHidden/>
          </w:rPr>
          <w:fldChar w:fldCharType="separate"/>
        </w:r>
        <w:r w:rsidR="00D77BD6">
          <w:rPr>
            <w:noProof/>
            <w:webHidden/>
          </w:rPr>
          <w:t>42</w:t>
        </w:r>
        <w:r w:rsidR="008D4DDF">
          <w:rPr>
            <w:noProof/>
            <w:webHidden/>
          </w:rPr>
          <w:fldChar w:fldCharType="end"/>
        </w:r>
      </w:hyperlink>
    </w:p>
    <w:p w:rsidR="009B2528" w:rsidRPr="00D02069" w:rsidRDefault="008D4DDF">
      <w:r w:rsidRPr="00D02069">
        <w:fldChar w:fldCharType="end"/>
      </w:r>
    </w:p>
    <w:p w:rsidR="009B2528" w:rsidRPr="00D02069" w:rsidRDefault="009B2528" w:rsidP="00E223BD">
      <w:pPr>
        <w:ind w:right="41"/>
        <w:rPr>
          <w:b/>
          <w:u w:val="single"/>
        </w:rPr>
      </w:pPr>
    </w:p>
    <w:p w:rsidR="009B2528" w:rsidRPr="00D02069" w:rsidRDefault="009B2528" w:rsidP="00E223BD">
      <w:pPr>
        <w:ind w:right="41"/>
        <w:rPr>
          <w:b/>
          <w:u w:val="single"/>
        </w:rPr>
      </w:pPr>
    </w:p>
    <w:p w:rsidR="009B2528" w:rsidRPr="00D02069" w:rsidRDefault="009B2528" w:rsidP="00E223BD">
      <w:pPr>
        <w:ind w:right="41"/>
        <w:rPr>
          <w:b/>
          <w:u w:val="single"/>
        </w:rPr>
      </w:pPr>
    </w:p>
    <w:p w:rsidR="009B2528" w:rsidRPr="00D02069" w:rsidRDefault="009B2528" w:rsidP="00E223BD">
      <w:pPr>
        <w:ind w:right="41"/>
        <w:jc w:val="both"/>
      </w:pPr>
    </w:p>
    <w:p w:rsidR="009B2528" w:rsidRPr="00D02069" w:rsidRDefault="009B2528" w:rsidP="00E223BD">
      <w:pPr>
        <w:ind w:right="41"/>
        <w:jc w:val="both"/>
        <w:rPr>
          <w:b/>
        </w:rPr>
      </w:pPr>
    </w:p>
    <w:p w:rsidR="009B2528" w:rsidRPr="00D02069" w:rsidRDefault="009B2528" w:rsidP="00E223BD">
      <w:pPr>
        <w:ind w:right="41"/>
        <w:jc w:val="both"/>
        <w:rPr>
          <w:b/>
        </w:rPr>
      </w:pPr>
    </w:p>
    <w:p w:rsidR="009B2528" w:rsidRPr="00D02069" w:rsidRDefault="009B2528" w:rsidP="00E223BD">
      <w:pPr>
        <w:ind w:right="41"/>
        <w:jc w:val="both"/>
        <w:rPr>
          <w:b/>
        </w:rPr>
      </w:pPr>
    </w:p>
    <w:p w:rsidR="009B2528" w:rsidRPr="00D02069" w:rsidRDefault="009B2528" w:rsidP="00E223BD">
      <w:pPr>
        <w:ind w:right="41"/>
        <w:jc w:val="both"/>
        <w:rPr>
          <w:b/>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b/>
          <w:sz w:val="23"/>
          <w:szCs w:val="23"/>
        </w:rPr>
      </w:pPr>
    </w:p>
    <w:p w:rsidR="009B2528" w:rsidRPr="00D02069" w:rsidRDefault="009B2528" w:rsidP="00E223BD">
      <w:pPr>
        <w:ind w:right="41"/>
        <w:rPr>
          <w:rFonts w:ascii="Times" w:hAnsi="Times"/>
          <w:b/>
          <w:sz w:val="23"/>
          <w:szCs w:val="23"/>
        </w:rPr>
      </w:pPr>
    </w:p>
    <w:p w:rsidR="009B2528" w:rsidRPr="00D02069" w:rsidRDefault="009B2528" w:rsidP="00520B8D">
      <w:pPr>
        <w:pStyle w:val="Heading1"/>
      </w:pPr>
    </w:p>
    <w:p w:rsidR="009B2528" w:rsidRPr="00D02069" w:rsidRDefault="009B2528" w:rsidP="00520B8D">
      <w:pPr>
        <w:pStyle w:val="Heading1"/>
        <w:rPr>
          <w:sz w:val="22"/>
        </w:rPr>
      </w:pPr>
    </w:p>
    <w:p w:rsidR="009B2528" w:rsidRPr="00D02069" w:rsidRDefault="009B2528" w:rsidP="00520B8D"/>
    <w:p w:rsidR="009B2528" w:rsidRPr="00D02069" w:rsidRDefault="009B2528" w:rsidP="00520B8D">
      <w:pPr>
        <w:pStyle w:val="Heading1"/>
      </w:pPr>
      <w:bookmarkStart w:id="0" w:name="_Toc356557198"/>
      <w:r w:rsidRPr="00D02069">
        <w:t>SISSEJUHATUS</w:t>
      </w:r>
      <w:bookmarkEnd w:id="0"/>
    </w:p>
    <w:p w:rsidR="009B2528" w:rsidRPr="00D02069" w:rsidRDefault="009B2528" w:rsidP="00E223BD">
      <w:pPr>
        <w:ind w:right="41"/>
        <w:jc w:val="both"/>
        <w:rPr>
          <w:rFonts w:ascii="Times" w:hAnsi="Times"/>
          <w:b/>
          <w:sz w:val="23"/>
          <w:szCs w:val="23"/>
        </w:rPr>
      </w:pPr>
    </w:p>
    <w:p w:rsidR="009B2528" w:rsidRPr="00D02069" w:rsidRDefault="009B2528" w:rsidP="00E223BD">
      <w:pPr>
        <w:ind w:right="41"/>
        <w:jc w:val="both"/>
        <w:rPr>
          <w:rFonts w:ascii="Times" w:hAnsi="Times"/>
          <w:sz w:val="23"/>
          <w:szCs w:val="23"/>
        </w:rPr>
      </w:pPr>
    </w:p>
    <w:p w:rsidR="009B2528" w:rsidRPr="00D02069" w:rsidRDefault="009B2528" w:rsidP="00E223BD">
      <w:pPr>
        <w:ind w:right="41"/>
        <w:jc w:val="both"/>
      </w:pPr>
      <w:r>
        <w:t>„</w:t>
      </w:r>
      <w:r w:rsidRPr="00D02069">
        <w:t>Ehituse töövõtulepingu üldtingimused</w:t>
      </w:r>
      <w:r>
        <w:t>”</w:t>
      </w:r>
      <w:r w:rsidRPr="00D02069">
        <w:t xml:space="preserve"> (edaspidi </w:t>
      </w:r>
      <w:r>
        <w:t>„</w:t>
      </w:r>
      <w:r w:rsidRPr="00D02069">
        <w:t>ETÜ 2013</w:t>
      </w:r>
      <w:r>
        <w:t>”</w:t>
      </w:r>
      <w:r w:rsidRPr="00D02069">
        <w:t xml:space="preserve">) on dokument, mis määrab tellija ja töövõtja õigused, kohustused </w:t>
      </w:r>
      <w:r>
        <w:t>ning</w:t>
      </w:r>
      <w:r w:rsidRPr="00D02069">
        <w:t xml:space="preserve"> vastutuse ehitustööde ja muude </w:t>
      </w:r>
      <w:r>
        <w:t>n</w:t>
      </w:r>
      <w:r w:rsidRPr="00D02069">
        <w:t>e</w:t>
      </w:r>
      <w:r>
        <w:t>nd</w:t>
      </w:r>
      <w:r w:rsidRPr="00D02069">
        <w:t>ega kaasnevate tööde te</w:t>
      </w:r>
      <w:r>
        <w:t>ge</w:t>
      </w:r>
      <w:r w:rsidRPr="00D02069">
        <w:t>misel. Üldtingimustele viitamisel võib kasutada lühendit ETÜ 2013. Üldtingimusi kasutatakse nii projekteerimis-ehitustööde te</w:t>
      </w:r>
      <w:r>
        <w:t>ge</w:t>
      </w:r>
      <w:r w:rsidRPr="00D02069">
        <w:t>miseks (projekteerib ja ehitab töövõtja) kui ka üksnes ehitustööde te</w:t>
      </w:r>
      <w:r>
        <w:t>ge</w:t>
      </w:r>
      <w:r w:rsidRPr="00D02069">
        <w:t>miseks (</w:t>
      </w:r>
      <w:r>
        <w:t xml:space="preserve">tellija annab töövõtjale </w:t>
      </w:r>
      <w:r w:rsidRPr="00D02069">
        <w:t>ehitusprojekt</w:t>
      </w:r>
      <w:r>
        <w:t>i</w:t>
      </w:r>
      <w:r w:rsidRPr="00D02069">
        <w:t>, töövõtja ehitab). Juhul kui leping sõlmitakse üksnes ehitustööde te</w:t>
      </w:r>
      <w:r>
        <w:t>ge</w:t>
      </w:r>
      <w:r w:rsidRPr="00D02069">
        <w:t xml:space="preserve">miseks, ei välista see siiski </w:t>
      </w:r>
      <w:r>
        <w:t xml:space="preserve">töövõtjapoolset </w:t>
      </w:r>
      <w:r w:rsidRPr="00D02069">
        <w:t>projekteerimistööde te</w:t>
      </w:r>
      <w:r>
        <w:t>ge</w:t>
      </w:r>
      <w:r w:rsidRPr="00D02069">
        <w:t>mist (nt tööprojekti, teostusjooniste jm koostamine)</w:t>
      </w:r>
      <w:r>
        <w:t xml:space="preserve"> </w:t>
      </w:r>
      <w:r w:rsidRPr="00D02069">
        <w:t>ehitustööde te</w:t>
      </w:r>
      <w:r>
        <w:t>ge</w:t>
      </w:r>
      <w:r w:rsidRPr="00D02069">
        <w:t>mise</w:t>
      </w:r>
      <w:r>
        <w:t xml:space="preserve"> eesmärgil</w:t>
      </w:r>
      <w:r w:rsidRPr="00D02069">
        <w:t xml:space="preserve"> nende lõpetamiseks vajalikus mahus.</w:t>
      </w:r>
    </w:p>
    <w:p w:rsidR="009B2528" w:rsidRPr="00D02069" w:rsidRDefault="009B2528" w:rsidP="00E223BD">
      <w:pPr>
        <w:ind w:right="41"/>
        <w:jc w:val="both"/>
      </w:pPr>
    </w:p>
    <w:p w:rsidR="009B2528" w:rsidRPr="00D02069" w:rsidRDefault="009B2528" w:rsidP="00E223BD">
      <w:pPr>
        <w:ind w:right="41"/>
        <w:jc w:val="both"/>
      </w:pPr>
      <w:r w:rsidRPr="00D02069">
        <w:t>Juhul kui üldtingimusi kasutatakse riigihanke</w:t>
      </w:r>
      <w:r>
        <w:t>s</w:t>
      </w:r>
      <w:r w:rsidRPr="00D02069">
        <w:t xml:space="preserve"> (hankelepingu </w:t>
      </w:r>
      <w:r>
        <w:t>kavandi</w:t>
      </w:r>
      <w:r w:rsidRPr="00D02069">
        <w:t>na), on vajaduse korral võimalik riigihan</w:t>
      </w:r>
      <w:r>
        <w:t>keid</w:t>
      </w:r>
      <w:r w:rsidRPr="00D02069">
        <w:t xml:space="preserve"> </w:t>
      </w:r>
      <w:r>
        <w:t>reguleerivatest õigusaktidest</w:t>
      </w:r>
      <w:r w:rsidRPr="00D02069">
        <w:t xml:space="preserve"> tulenevad erisätted</w:t>
      </w:r>
      <w:r w:rsidRPr="00D933C5">
        <w:t xml:space="preserve"> </w:t>
      </w:r>
      <w:r>
        <w:t>lisa</w:t>
      </w:r>
      <w:r w:rsidRPr="00D02069">
        <w:t>da eritingimustes</w:t>
      </w:r>
      <w:r>
        <w:t>se</w:t>
      </w:r>
      <w:r w:rsidRPr="00D02069">
        <w:t xml:space="preserve">. Nii üld- </w:t>
      </w:r>
      <w:r>
        <w:t xml:space="preserve">ka </w:t>
      </w:r>
      <w:r w:rsidRPr="00D02069">
        <w:t xml:space="preserve">kui eritingimused sisaldavad </w:t>
      </w:r>
      <w:r>
        <w:t>sätteid</w:t>
      </w:r>
      <w:r w:rsidRPr="00D02069">
        <w:t xml:space="preserve"> (eritingimused soovituslikke sõnastusi) ka juhuks, kui tegemist on riigihanke teel sõlmitava töövõtulepinguga. </w:t>
      </w:r>
    </w:p>
    <w:p w:rsidR="009B2528" w:rsidRPr="00D02069" w:rsidRDefault="009B2528" w:rsidP="00E223BD">
      <w:pPr>
        <w:ind w:right="41"/>
        <w:jc w:val="both"/>
        <w:rPr>
          <w:b/>
        </w:rPr>
      </w:pPr>
      <w:r w:rsidRPr="00D02069">
        <w:t xml:space="preserve"> </w:t>
      </w:r>
    </w:p>
    <w:p w:rsidR="009B2528" w:rsidRPr="00D02069" w:rsidRDefault="009B2528" w:rsidP="00E223BD">
      <w:pPr>
        <w:ind w:right="41"/>
        <w:jc w:val="both"/>
      </w:pPr>
      <w:r w:rsidRPr="00D02069">
        <w:t>Ehituse töövõtulepingus lepivad pooled kokku ETÜ 2013 kasutamises ja eritingimustes, mille järgi tehakse ehitustöid või osutatakse ehitustöödega kaasnevaid teenuseid. Eritingimustega täpsustatakse või täiendatakse (vajaduse</w:t>
      </w:r>
      <w:r>
        <w:t xml:space="preserve"> korra</w:t>
      </w:r>
      <w:r w:rsidRPr="00D02069">
        <w:t xml:space="preserve">l muudetakse) ETÜ tingimusi. Eritingimustes määravad pooled üldjuhul </w:t>
      </w:r>
      <w:r>
        <w:t xml:space="preserve">kindlaks </w:t>
      </w:r>
      <w:r w:rsidRPr="00D02069">
        <w:t>kõik lepinguga seotud numbrilised näitajad. ETÜ kasutamisel on soovitatav mitte muuta ETÜ üldtingimusi vastava ETÜ üldtingimuse tekstis, vaid koostada selleks eraldi eritingimus.</w:t>
      </w:r>
    </w:p>
    <w:p w:rsidR="009B2528" w:rsidRPr="00D02069" w:rsidRDefault="009B2528" w:rsidP="00E223BD">
      <w:pPr>
        <w:ind w:left="426" w:right="41" w:hanging="426"/>
        <w:jc w:val="both"/>
      </w:pPr>
    </w:p>
    <w:p w:rsidR="009B2528" w:rsidRPr="00D02069" w:rsidRDefault="009B2528" w:rsidP="00E223BD">
      <w:pPr>
        <w:ind w:right="41"/>
        <w:jc w:val="both"/>
      </w:pPr>
      <w:r w:rsidRPr="00D02069">
        <w:t>Lepingust tulenevaid õigusi ja kohustusi täites juhinduvad pooled lepingust, õigusaktidest (sh tehnilistest normidest) ja heast tavast, aga ka Eesti Vabariigis kehtivatest standarditest, kui nende kohaldamises on kokku lepitud).</w:t>
      </w:r>
    </w:p>
    <w:p w:rsidR="009B2528" w:rsidRPr="00D02069" w:rsidRDefault="009B2528" w:rsidP="00E223BD">
      <w:pPr>
        <w:ind w:right="41"/>
        <w:jc w:val="both"/>
      </w:pPr>
    </w:p>
    <w:p w:rsidR="009B2528" w:rsidRPr="00D02069" w:rsidRDefault="009B2528" w:rsidP="00E223BD">
      <w:pPr>
        <w:ind w:right="41"/>
        <w:jc w:val="both"/>
      </w:pPr>
      <w:r w:rsidRPr="00D02069">
        <w:t>Üldtingimuste rakendamist peetakse heaks tavaks ka siis, kui selles ei ole poolte vahel eraldi kokku lepitud. ETÜ 2013 ei välista, et teatud ehitustööde tegemisel võib hea tava lepingupoolte õiguste ja kohustuste puhul olla teistsugune, kui seda kirjeldab ETÜ 2013, samuti ei välista ETÜ muude lepingutingimuste või ETÜ-</w:t>
      </w:r>
      <w:r>
        <w:t>ga</w:t>
      </w:r>
      <w:r w:rsidRPr="00D02069">
        <w:t xml:space="preserve"> reguleerimata lepingutingimuste kohaldamist. ETÜ on oma loomult dispositiivne, st pooled võivad sõlmitavas lepingus ETÜ-s sätestatust</w:t>
      </w:r>
      <w:r>
        <w:t xml:space="preserve"> kõrvale kalduda</w:t>
      </w:r>
      <w:r w:rsidRPr="00D02069">
        <w:t xml:space="preserve">. </w:t>
      </w:r>
    </w:p>
    <w:p w:rsidR="009B2528" w:rsidRPr="00D02069" w:rsidRDefault="009B2528" w:rsidP="00E223BD">
      <w:pPr>
        <w:ind w:right="41"/>
        <w:jc w:val="both"/>
      </w:pPr>
    </w:p>
    <w:p w:rsidR="009B2528" w:rsidRPr="00D02069" w:rsidRDefault="009B2528" w:rsidP="00E223BD">
      <w:pPr>
        <w:ind w:right="41"/>
        <w:jc w:val="both"/>
      </w:pPr>
    </w:p>
    <w:p w:rsidR="009B2528" w:rsidRPr="00D02069" w:rsidRDefault="009B2528" w:rsidP="00E223BD">
      <w:pPr>
        <w:ind w:right="41"/>
        <w:jc w:val="both"/>
      </w:pPr>
    </w:p>
    <w:p w:rsidR="009B2528" w:rsidRPr="00D02069" w:rsidRDefault="009B2528" w:rsidP="00E223BD">
      <w:pPr>
        <w:ind w:right="41"/>
        <w:jc w:val="both"/>
        <w:rPr>
          <w:rFonts w:ascii="Times" w:hAnsi="Times"/>
          <w:sz w:val="23"/>
          <w:szCs w:val="23"/>
        </w:rPr>
      </w:pPr>
    </w:p>
    <w:p w:rsidR="009B2528" w:rsidRPr="00D02069" w:rsidRDefault="009B2528" w:rsidP="00E223BD">
      <w:pPr>
        <w:ind w:right="41"/>
        <w:jc w:val="both"/>
        <w:rPr>
          <w:rFonts w:ascii="Times" w:hAnsi="Times"/>
          <w:sz w:val="23"/>
          <w:szCs w:val="23"/>
        </w:rPr>
      </w:pPr>
    </w:p>
    <w:p w:rsidR="009B2528" w:rsidRPr="00D02069" w:rsidRDefault="009B2528" w:rsidP="00E223BD">
      <w:pPr>
        <w:ind w:right="41"/>
        <w:jc w:val="center"/>
        <w:rPr>
          <w:rFonts w:ascii="Times" w:hAnsi="Times"/>
          <w:sz w:val="23"/>
          <w:szCs w:val="23"/>
        </w:rPr>
      </w:pPr>
      <w:r w:rsidRPr="00D02069">
        <w:rPr>
          <w:rFonts w:ascii="Times" w:hAnsi="Times"/>
          <w:sz w:val="23"/>
          <w:szCs w:val="23"/>
        </w:rPr>
        <w:br w:type="page"/>
      </w:r>
    </w:p>
    <w:p w:rsidR="009B2528" w:rsidRPr="00D02069" w:rsidRDefault="009B2528" w:rsidP="00520B8D">
      <w:pPr>
        <w:pStyle w:val="Heading1"/>
        <w:jc w:val="center"/>
        <w:rPr>
          <w:szCs w:val="28"/>
        </w:rPr>
      </w:pPr>
      <w:bookmarkStart w:id="1" w:name="_Toc356557199"/>
      <w:r w:rsidRPr="00D02069">
        <w:rPr>
          <w:szCs w:val="28"/>
        </w:rPr>
        <w:lastRenderedPageBreak/>
        <w:t>ERITINGIMUSED</w:t>
      </w:r>
      <w:bookmarkEnd w:id="1"/>
    </w:p>
    <w:p w:rsidR="009B2528" w:rsidRPr="00D02069" w:rsidRDefault="009B2528" w:rsidP="00E223BD">
      <w:pPr>
        <w:ind w:right="41"/>
        <w:jc w:val="center"/>
        <w:rPr>
          <w:b/>
          <w:sz w:val="28"/>
          <w:szCs w:val="28"/>
        </w:rPr>
      </w:pPr>
      <w:r w:rsidRPr="00D02069">
        <w:rPr>
          <w:b/>
          <w:sz w:val="28"/>
          <w:szCs w:val="28"/>
        </w:rPr>
        <w:t xml:space="preserve">Leping nr </w:t>
      </w:r>
      <w:r w:rsidR="008D4DDF" w:rsidRPr="00D02069">
        <w:rPr>
          <w:b/>
          <w:sz w:val="28"/>
          <w:szCs w:val="28"/>
          <w:highlight w:val="lightGray"/>
        </w:rPr>
        <w:fldChar w:fldCharType="begin"/>
      </w:r>
      <w:r w:rsidRPr="00D02069">
        <w:rPr>
          <w:b/>
          <w:sz w:val="28"/>
          <w:szCs w:val="28"/>
          <w:highlight w:val="lightGray"/>
        </w:rPr>
        <w:instrText xml:space="preserve"> MACROBUTTON  AcceptAllChangesInDoc number </w:instrText>
      </w:r>
      <w:r w:rsidR="008D4DDF" w:rsidRPr="00D02069">
        <w:rPr>
          <w:b/>
          <w:sz w:val="28"/>
          <w:szCs w:val="28"/>
          <w:highlight w:val="lightGray"/>
        </w:rPr>
        <w:fldChar w:fldCharType="end"/>
      </w:r>
    </w:p>
    <w:p w:rsidR="009B2528" w:rsidRPr="00D02069" w:rsidRDefault="009B2528" w:rsidP="00E223BD">
      <w:pPr>
        <w:ind w:right="41"/>
        <w:jc w:val="center"/>
        <w:rPr>
          <w:b/>
          <w:sz w:val="28"/>
          <w:szCs w:val="28"/>
        </w:rPr>
      </w:pPr>
    </w:p>
    <w:p w:rsidR="009B2528" w:rsidRPr="00D02069" w:rsidRDefault="009B2528" w:rsidP="00E223BD">
      <w:pPr>
        <w:ind w:right="41"/>
        <w:jc w:val="both"/>
      </w:pPr>
      <w:r w:rsidRPr="00D02069">
        <w:t xml:space="preserve">Leping sisaldab üldtingimusi ja eritingimusi. Eritingimused sisaldavad üldtingimuste täpsustusi, täiendusi ja muudatusi. </w:t>
      </w:r>
    </w:p>
    <w:p w:rsidR="009B2528" w:rsidRPr="00D02069" w:rsidRDefault="009B2528" w:rsidP="00E223BD">
      <w:pPr>
        <w:ind w:right="41"/>
        <w:jc w:val="both"/>
      </w:pPr>
      <w:r w:rsidRPr="00D02069">
        <w:t>Üldtingimustena on käsit</w:t>
      </w:r>
      <w:r>
        <w:t>a</w:t>
      </w:r>
      <w:r w:rsidRPr="00D02069">
        <w:t xml:space="preserve">tavad </w:t>
      </w:r>
      <w:r>
        <w:t>„</w:t>
      </w:r>
      <w:r w:rsidRPr="00D02069">
        <w:t>Ehituse töövõtulepingu üldtingimused (ETÜ 2013)</w:t>
      </w:r>
      <w:r>
        <w:t>”</w:t>
      </w:r>
      <w:r w:rsidRPr="00D02069">
        <w:t>, mida kohaldatakse lepingule ka juhul, kui pooled ei ole üldtingimusi eraldi dokumendina allkirjastanud.</w:t>
      </w:r>
    </w:p>
    <w:p w:rsidR="009B2528" w:rsidRPr="00D02069" w:rsidRDefault="009B2528" w:rsidP="00E223BD">
      <w:pPr>
        <w:ind w:right="41"/>
        <w:jc w:val="both"/>
      </w:pPr>
    </w:p>
    <w:p w:rsidR="009B2528" w:rsidRPr="00D02069" w:rsidRDefault="009B2528" w:rsidP="00E223BD">
      <w:pPr>
        <w:ind w:right="41"/>
        <w:jc w:val="both"/>
        <w:rPr>
          <w:rFonts w:ascii="Times" w:hAnsi="Times"/>
          <w:sz w:val="23"/>
          <w:szCs w:val="23"/>
        </w:rPr>
      </w:pPr>
    </w:p>
    <w:p w:rsidR="009B2528" w:rsidRPr="00D02069" w:rsidRDefault="009B2528" w:rsidP="00520B8D">
      <w:pPr>
        <w:pStyle w:val="Heading2"/>
        <w:rPr>
          <w:color w:val="auto"/>
        </w:rPr>
      </w:pPr>
      <w:bookmarkStart w:id="2" w:name="_Toc356557200"/>
      <w:r w:rsidRPr="00D02069">
        <w:rPr>
          <w:color w:val="auto"/>
        </w:rPr>
        <w:t>1. ÜLDTINGIMUSTE TÄPSUSTUSED</w:t>
      </w:r>
      <w:bookmarkEnd w:id="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2162"/>
        <w:gridCol w:w="1911"/>
        <w:gridCol w:w="4448"/>
      </w:tblGrid>
      <w:tr w:rsidR="009B2528" w:rsidRPr="00D02069" w:rsidTr="00AB16F9">
        <w:tc>
          <w:tcPr>
            <w:tcW w:w="659" w:type="dxa"/>
          </w:tcPr>
          <w:p w:rsidR="009B2528" w:rsidRDefault="009B2528" w:rsidP="00E223BD">
            <w:pPr>
              <w:ind w:right="41"/>
              <w:jc w:val="center"/>
              <w:rPr>
                <w:b/>
              </w:rPr>
            </w:pPr>
            <w:r w:rsidRPr="00D02069">
              <w:rPr>
                <w:b/>
              </w:rPr>
              <w:t>Jrk</w:t>
            </w:r>
          </w:p>
          <w:p w:rsidR="009B2528" w:rsidRPr="00D02069" w:rsidRDefault="009B2528" w:rsidP="00E223BD">
            <w:pPr>
              <w:ind w:right="41"/>
              <w:jc w:val="center"/>
              <w:rPr>
                <w:b/>
              </w:rPr>
            </w:pPr>
            <w:r>
              <w:rPr>
                <w:b/>
              </w:rPr>
              <w:t>nr</w:t>
            </w:r>
          </w:p>
        </w:tc>
        <w:tc>
          <w:tcPr>
            <w:tcW w:w="2162" w:type="dxa"/>
          </w:tcPr>
          <w:p w:rsidR="009B2528" w:rsidRPr="00D02069" w:rsidRDefault="009B2528" w:rsidP="00E223BD">
            <w:pPr>
              <w:ind w:right="41"/>
              <w:jc w:val="center"/>
              <w:rPr>
                <w:b/>
              </w:rPr>
            </w:pPr>
            <w:r w:rsidRPr="00D02069">
              <w:rPr>
                <w:b/>
              </w:rPr>
              <w:t>Üldtingimus, mida eri</w:t>
            </w:r>
            <w:r w:rsidRPr="00D02069">
              <w:rPr>
                <w:b/>
              </w:rPr>
              <w:softHyphen/>
              <w:t>tingimusega täpsustatakse</w:t>
            </w:r>
          </w:p>
          <w:p w:rsidR="009B2528" w:rsidRPr="00D02069" w:rsidRDefault="009B2528" w:rsidP="00E223BD">
            <w:pPr>
              <w:ind w:right="41"/>
              <w:jc w:val="center"/>
              <w:rPr>
                <w:b/>
              </w:rPr>
            </w:pPr>
          </w:p>
        </w:tc>
        <w:tc>
          <w:tcPr>
            <w:tcW w:w="1911" w:type="dxa"/>
          </w:tcPr>
          <w:p w:rsidR="009B2528" w:rsidRPr="00D02069" w:rsidRDefault="009B2528" w:rsidP="00E223BD">
            <w:pPr>
              <w:ind w:right="41"/>
              <w:jc w:val="center"/>
              <w:rPr>
                <w:b/>
              </w:rPr>
            </w:pPr>
            <w:r>
              <w:rPr>
                <w:b/>
              </w:rPr>
              <w:t xml:space="preserve">Viide ETÜ </w:t>
            </w:r>
            <w:r w:rsidRPr="00D02069">
              <w:rPr>
                <w:b/>
              </w:rPr>
              <w:t xml:space="preserve">tingimuse </w:t>
            </w:r>
            <w:r>
              <w:rPr>
                <w:b/>
              </w:rPr>
              <w:t>punkti</w:t>
            </w:r>
            <w:r w:rsidRPr="00D02069">
              <w:rPr>
                <w:b/>
              </w:rPr>
              <w:t>le</w:t>
            </w:r>
          </w:p>
        </w:tc>
        <w:tc>
          <w:tcPr>
            <w:tcW w:w="4448" w:type="dxa"/>
          </w:tcPr>
          <w:p w:rsidR="009B2528" w:rsidRPr="00D02069" w:rsidRDefault="009B2528" w:rsidP="00E223BD">
            <w:pPr>
              <w:ind w:right="41"/>
              <w:jc w:val="center"/>
              <w:rPr>
                <w:b/>
              </w:rPr>
            </w:pPr>
            <w:r w:rsidRPr="00D02069">
              <w:rPr>
                <w:b/>
              </w:rPr>
              <w:t>Tingimuse määratlus või sõnastus</w:t>
            </w:r>
          </w:p>
        </w:tc>
      </w:tr>
      <w:tr w:rsidR="009B2528" w:rsidRPr="00D02069" w:rsidTr="00AB16F9">
        <w:tc>
          <w:tcPr>
            <w:tcW w:w="659" w:type="dxa"/>
          </w:tcPr>
          <w:p w:rsidR="009B2528" w:rsidRPr="00D02069" w:rsidRDefault="009B2528" w:rsidP="00E223BD">
            <w:pPr>
              <w:ind w:right="41"/>
              <w:jc w:val="center"/>
            </w:pPr>
            <w:r w:rsidRPr="00D02069">
              <w:t>1</w:t>
            </w:r>
          </w:p>
        </w:tc>
        <w:tc>
          <w:tcPr>
            <w:tcW w:w="2162" w:type="dxa"/>
          </w:tcPr>
          <w:p w:rsidR="009B2528" w:rsidRPr="00D02069" w:rsidRDefault="009B2528" w:rsidP="00E223BD">
            <w:pPr>
              <w:ind w:right="41"/>
            </w:pPr>
            <w:r w:rsidRPr="00D02069">
              <w:t>Tellija</w:t>
            </w:r>
            <w:r>
              <w:t xml:space="preserve"> ja</w:t>
            </w:r>
            <w:r w:rsidRPr="00D02069">
              <w:t xml:space="preserve"> tema esindaja </w:t>
            </w:r>
            <w:r>
              <w:t>ning nende</w:t>
            </w:r>
            <w:r w:rsidRPr="00D02069">
              <w:t xml:space="preserve"> kontaktandmed</w:t>
            </w:r>
          </w:p>
        </w:tc>
        <w:tc>
          <w:tcPr>
            <w:tcW w:w="1911" w:type="dxa"/>
          </w:tcPr>
          <w:p w:rsidR="009B2528" w:rsidRPr="00D02069" w:rsidRDefault="009B2528" w:rsidP="00E223BD">
            <w:pPr>
              <w:ind w:right="41"/>
            </w:pPr>
            <w:r w:rsidRPr="00D02069">
              <w:t>14.1.1</w:t>
            </w:r>
          </w:p>
        </w:tc>
        <w:tc>
          <w:tcPr>
            <w:tcW w:w="4448" w:type="dxa"/>
          </w:tcPr>
          <w:p w:rsidR="009B2528" w:rsidRPr="00D02069" w:rsidRDefault="009B2528" w:rsidP="00E223BD">
            <w:pPr>
              <w:ind w:right="41"/>
            </w:pPr>
            <w:r w:rsidRPr="00D02069">
              <w:t xml:space="preserve">Nimi: </w:t>
            </w:r>
            <w:r w:rsidR="00A14106" w:rsidRPr="00A14106">
              <w:rPr>
                <w:b/>
                <w:bCs/>
              </w:rPr>
              <w:tab/>
              <w:t>Pärnu linn, Tulbi tn 6 korteriühistu</w:t>
            </w:r>
          </w:p>
          <w:p w:rsidR="009B2528" w:rsidRPr="00D02069" w:rsidRDefault="009B2528" w:rsidP="00E223BD">
            <w:pPr>
              <w:ind w:right="41"/>
            </w:pPr>
            <w:r w:rsidRPr="00D02069">
              <w:t xml:space="preserve">Registrikood: </w:t>
            </w:r>
            <w:r w:rsidR="00A14106" w:rsidRPr="00A14106">
              <w:rPr>
                <w:b/>
                <w:bCs/>
              </w:rPr>
              <w:t>80160002</w:t>
            </w:r>
          </w:p>
          <w:p w:rsidR="009B2528" w:rsidRPr="00D02069" w:rsidRDefault="009B2528" w:rsidP="00E223BD">
            <w:pPr>
              <w:ind w:right="41"/>
            </w:pPr>
            <w:r w:rsidRPr="00D02069">
              <w:t xml:space="preserve">Asukoht/aadress: </w:t>
            </w:r>
            <w:r w:rsidR="00A14106" w:rsidRPr="00A14106">
              <w:rPr>
                <w:b/>
                <w:bCs/>
              </w:rPr>
              <w:t>Pärnu linn, Tulbi tn 6</w:t>
            </w:r>
          </w:p>
          <w:p w:rsidR="009B2528" w:rsidRPr="00D02069" w:rsidRDefault="009B2528" w:rsidP="00E223BD">
            <w:pPr>
              <w:ind w:right="41"/>
            </w:pPr>
            <w:r w:rsidRPr="00D02069">
              <w:t xml:space="preserve">Esindaja nimi: </w:t>
            </w:r>
            <w:r w:rsidR="00A14106">
              <w:rPr>
                <w:b/>
                <w:bCs/>
              </w:rPr>
              <w:t>Märt Mõistus</w:t>
            </w:r>
          </w:p>
          <w:p w:rsidR="009B2528" w:rsidRPr="00D02069" w:rsidRDefault="009B2528" w:rsidP="00E223BD">
            <w:pPr>
              <w:ind w:right="41"/>
            </w:pPr>
            <w:r w:rsidRPr="00D02069">
              <w:t xml:space="preserve">Esindaja e-posti aadress: </w:t>
            </w:r>
            <w:r w:rsidR="00A14106" w:rsidRPr="00A14106">
              <w:rPr>
                <w:b/>
                <w:bCs/>
              </w:rPr>
              <w:t>tulbi6@gmail.com</w:t>
            </w:r>
          </w:p>
          <w:p w:rsidR="009B2528" w:rsidRPr="00D02069" w:rsidRDefault="009B2528" w:rsidP="00A14106">
            <w:pPr>
              <w:spacing w:after="60"/>
              <w:ind w:right="41"/>
            </w:pPr>
            <w:r w:rsidRPr="00D02069">
              <w:t xml:space="preserve">Esindaja kontakttelefon: </w:t>
            </w:r>
            <w:r w:rsidR="00A963B3">
              <w:rPr>
                <w:b/>
                <w:bCs/>
              </w:rPr>
              <w:t xml:space="preserve">+372 </w:t>
            </w:r>
            <w:r w:rsidR="00A14106">
              <w:rPr>
                <w:b/>
                <w:bCs/>
              </w:rPr>
              <w:t>5033727</w:t>
            </w:r>
          </w:p>
        </w:tc>
      </w:tr>
      <w:tr w:rsidR="009B2528" w:rsidRPr="00D02069" w:rsidTr="00AB16F9">
        <w:tc>
          <w:tcPr>
            <w:tcW w:w="659" w:type="dxa"/>
          </w:tcPr>
          <w:p w:rsidR="009B2528" w:rsidRPr="00D02069" w:rsidRDefault="009B2528" w:rsidP="00E223BD">
            <w:pPr>
              <w:ind w:right="41"/>
              <w:jc w:val="center"/>
            </w:pPr>
            <w:r w:rsidRPr="00D02069">
              <w:t>2</w:t>
            </w:r>
          </w:p>
        </w:tc>
        <w:tc>
          <w:tcPr>
            <w:tcW w:w="2162" w:type="dxa"/>
          </w:tcPr>
          <w:p w:rsidR="009B2528" w:rsidRPr="00D02069" w:rsidRDefault="009B2528" w:rsidP="00E223BD">
            <w:pPr>
              <w:ind w:right="41"/>
            </w:pPr>
            <w:r w:rsidRPr="00D02069">
              <w:t>Töövõtja</w:t>
            </w:r>
            <w:r>
              <w:t xml:space="preserve"> ja</w:t>
            </w:r>
            <w:r w:rsidRPr="00D02069">
              <w:t xml:space="preserve"> tema esindaja </w:t>
            </w:r>
            <w:r>
              <w:t xml:space="preserve">ning nende </w:t>
            </w:r>
            <w:r w:rsidRPr="00D02069">
              <w:t>kontaktandmed</w:t>
            </w:r>
          </w:p>
        </w:tc>
        <w:tc>
          <w:tcPr>
            <w:tcW w:w="1911" w:type="dxa"/>
          </w:tcPr>
          <w:p w:rsidR="009B2528" w:rsidRPr="00D02069" w:rsidRDefault="009B2528" w:rsidP="00E223BD">
            <w:pPr>
              <w:ind w:right="41"/>
            </w:pPr>
            <w:r w:rsidRPr="00D02069">
              <w:t>14.1.1</w:t>
            </w:r>
          </w:p>
        </w:tc>
        <w:tc>
          <w:tcPr>
            <w:tcW w:w="4448" w:type="dxa"/>
          </w:tcPr>
          <w:p w:rsidR="009B2528" w:rsidRPr="00D02069" w:rsidRDefault="009B2528" w:rsidP="00E223BD">
            <w:pPr>
              <w:ind w:right="41"/>
            </w:pPr>
            <w:r w:rsidRPr="00D02069">
              <w:t xml:space="preserve">Nimi: </w:t>
            </w:r>
            <w:r w:rsidR="008D4DDF" w:rsidRPr="00D02069">
              <w:rPr>
                <w:highlight w:val="lightGray"/>
              </w:rPr>
              <w:fldChar w:fldCharType="begin"/>
            </w:r>
            <w:r w:rsidRPr="00D02069">
              <w:rPr>
                <w:highlight w:val="lightGray"/>
              </w:rPr>
              <w:instrText xml:space="preserve"> MACROBUTTON  AcceptAllChangesInDoc nimi </w:instrText>
            </w:r>
            <w:r w:rsidR="008D4DDF" w:rsidRPr="00D02069">
              <w:rPr>
                <w:highlight w:val="lightGray"/>
              </w:rPr>
              <w:fldChar w:fldCharType="end"/>
            </w:r>
          </w:p>
          <w:p w:rsidR="009B2528" w:rsidRPr="00D02069" w:rsidRDefault="009B2528" w:rsidP="00E223BD">
            <w:pPr>
              <w:ind w:right="41"/>
            </w:pPr>
            <w:r w:rsidRPr="00D02069">
              <w:t xml:space="preserve">Registrikood: </w:t>
            </w:r>
            <w:r w:rsidR="008D4DDF" w:rsidRPr="00D02069">
              <w:rPr>
                <w:highlight w:val="lightGray"/>
              </w:rPr>
              <w:fldChar w:fldCharType="begin"/>
            </w:r>
            <w:r w:rsidRPr="00D02069">
              <w:rPr>
                <w:highlight w:val="lightGray"/>
              </w:rPr>
              <w:instrText xml:space="preserve"> MACROBUTTON  AcceptAllChangesInDoc number </w:instrText>
            </w:r>
            <w:r w:rsidR="008D4DDF" w:rsidRPr="00D02069">
              <w:rPr>
                <w:highlight w:val="lightGray"/>
              </w:rPr>
              <w:fldChar w:fldCharType="end"/>
            </w:r>
          </w:p>
          <w:p w:rsidR="009B2528" w:rsidRPr="00D02069" w:rsidRDefault="009B2528" w:rsidP="00E223BD">
            <w:pPr>
              <w:ind w:right="41"/>
            </w:pPr>
            <w:r w:rsidRPr="00D02069">
              <w:t xml:space="preserve">Asukoht/aadress: </w:t>
            </w:r>
            <w:r w:rsidR="008D4DDF" w:rsidRPr="00D02069">
              <w:rPr>
                <w:highlight w:val="lightGray"/>
              </w:rPr>
              <w:fldChar w:fldCharType="begin"/>
            </w:r>
            <w:r w:rsidRPr="00D02069">
              <w:rPr>
                <w:highlight w:val="lightGray"/>
              </w:rPr>
              <w:instrText xml:space="preserve"> MACROBUTTON  AcceptAllChangesInDoc aadress </w:instrText>
            </w:r>
            <w:r w:rsidR="008D4DDF" w:rsidRPr="00D02069">
              <w:rPr>
                <w:highlight w:val="lightGray"/>
              </w:rPr>
              <w:fldChar w:fldCharType="end"/>
            </w:r>
          </w:p>
          <w:p w:rsidR="009B2528" w:rsidRPr="00D02069" w:rsidRDefault="009B2528" w:rsidP="00E223BD">
            <w:pPr>
              <w:ind w:right="41"/>
            </w:pPr>
            <w:r w:rsidRPr="00D02069">
              <w:t xml:space="preserve">Esindaja nimi: </w:t>
            </w:r>
            <w:r w:rsidR="008D4DDF" w:rsidRPr="00D02069">
              <w:rPr>
                <w:highlight w:val="lightGray"/>
              </w:rPr>
              <w:fldChar w:fldCharType="begin"/>
            </w:r>
            <w:r w:rsidRPr="00D02069">
              <w:rPr>
                <w:highlight w:val="lightGray"/>
              </w:rPr>
              <w:instrText xml:space="preserve"> MACROBUTTON  AcceptAllChangesInDoc nimi </w:instrText>
            </w:r>
            <w:r w:rsidR="008D4DDF" w:rsidRPr="00D02069">
              <w:rPr>
                <w:highlight w:val="lightGray"/>
              </w:rPr>
              <w:fldChar w:fldCharType="end"/>
            </w:r>
          </w:p>
          <w:p w:rsidR="009B2528" w:rsidRPr="00D02069" w:rsidRDefault="009B2528" w:rsidP="00E223BD">
            <w:pPr>
              <w:ind w:right="41"/>
            </w:pPr>
            <w:r w:rsidRPr="00D02069">
              <w:t xml:space="preserve">Esindaja e-posti aadress: </w:t>
            </w:r>
            <w:r w:rsidR="008D4DDF" w:rsidRPr="00D02069">
              <w:rPr>
                <w:highlight w:val="lightGray"/>
              </w:rPr>
              <w:fldChar w:fldCharType="begin"/>
            </w:r>
            <w:r w:rsidRPr="00D02069">
              <w:rPr>
                <w:highlight w:val="lightGray"/>
              </w:rPr>
              <w:instrText xml:space="preserve"> MACROBUTTON  AcceptAllChangesInDoc aadress </w:instrText>
            </w:r>
            <w:r w:rsidR="008D4DDF" w:rsidRPr="00D02069">
              <w:rPr>
                <w:highlight w:val="lightGray"/>
              </w:rPr>
              <w:fldChar w:fldCharType="end"/>
            </w:r>
          </w:p>
          <w:p w:rsidR="009B2528" w:rsidRPr="00D02069" w:rsidRDefault="009B2528" w:rsidP="00E223BD">
            <w:pPr>
              <w:spacing w:after="60"/>
              <w:ind w:right="41"/>
            </w:pPr>
            <w:r w:rsidRPr="00D02069">
              <w:t xml:space="preserve">Esindaja kontakttelefon: </w:t>
            </w:r>
            <w:r w:rsidR="008D4DDF" w:rsidRPr="00D02069">
              <w:rPr>
                <w:highlight w:val="lightGray"/>
              </w:rPr>
              <w:fldChar w:fldCharType="begin"/>
            </w:r>
            <w:r w:rsidRPr="00D02069">
              <w:rPr>
                <w:highlight w:val="lightGray"/>
              </w:rPr>
              <w:instrText xml:space="preserve"> MACROBUTTON  AcceptAllChangesInDoc number </w:instrText>
            </w:r>
            <w:r w:rsidR="008D4DDF" w:rsidRPr="00D02069">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3</w:t>
            </w:r>
          </w:p>
        </w:tc>
        <w:tc>
          <w:tcPr>
            <w:tcW w:w="2162" w:type="dxa"/>
          </w:tcPr>
          <w:p w:rsidR="009B2528" w:rsidRPr="00D02069" w:rsidRDefault="009B2528" w:rsidP="00E223BD">
            <w:pPr>
              <w:ind w:right="41"/>
            </w:pPr>
            <w:r w:rsidRPr="00D02069">
              <w:t>Töövõtja esindaja lepingu täitmisel, kui tegemist on ühispakkujatega</w:t>
            </w:r>
          </w:p>
        </w:tc>
        <w:tc>
          <w:tcPr>
            <w:tcW w:w="1911" w:type="dxa"/>
          </w:tcPr>
          <w:p w:rsidR="009B2528" w:rsidRPr="00D02069" w:rsidRDefault="009B2528" w:rsidP="00E223BD">
            <w:pPr>
              <w:ind w:right="41"/>
            </w:pPr>
            <w:r w:rsidRPr="00D02069">
              <w:t>14.1.1</w:t>
            </w:r>
          </w:p>
        </w:tc>
        <w:tc>
          <w:tcPr>
            <w:tcW w:w="4448" w:type="dxa"/>
          </w:tcPr>
          <w:p w:rsidR="009B2528" w:rsidRPr="00D02069" w:rsidRDefault="009B2528" w:rsidP="00E223BD">
            <w:pPr>
              <w:ind w:right="41"/>
            </w:pPr>
            <w:r w:rsidRPr="00D02069">
              <w:t xml:space="preserve">Nimi: </w:t>
            </w:r>
            <w:r w:rsidR="008D4DDF" w:rsidRPr="00D02069">
              <w:rPr>
                <w:highlight w:val="lightGray"/>
              </w:rPr>
              <w:fldChar w:fldCharType="begin"/>
            </w:r>
            <w:r w:rsidRPr="00D02069">
              <w:rPr>
                <w:highlight w:val="lightGray"/>
              </w:rPr>
              <w:instrText xml:space="preserve"> MACROBUTTON  AcceptAllChangesInDoc nimi </w:instrText>
            </w:r>
            <w:r w:rsidR="008D4DDF" w:rsidRPr="00D02069">
              <w:rPr>
                <w:highlight w:val="lightGray"/>
              </w:rPr>
              <w:fldChar w:fldCharType="end"/>
            </w:r>
          </w:p>
          <w:p w:rsidR="009B2528" w:rsidRPr="00D02069" w:rsidRDefault="009B2528" w:rsidP="00E223BD">
            <w:pPr>
              <w:ind w:right="41"/>
            </w:pPr>
          </w:p>
        </w:tc>
      </w:tr>
      <w:tr w:rsidR="009B2528" w:rsidRPr="00D02069" w:rsidTr="00AB16F9">
        <w:tc>
          <w:tcPr>
            <w:tcW w:w="659" w:type="dxa"/>
          </w:tcPr>
          <w:p w:rsidR="009B2528" w:rsidRPr="00D02069" w:rsidRDefault="009B2528" w:rsidP="00E223BD">
            <w:pPr>
              <w:ind w:right="41"/>
              <w:jc w:val="center"/>
            </w:pPr>
            <w:r w:rsidRPr="00D02069">
              <w:t>4</w:t>
            </w:r>
          </w:p>
        </w:tc>
        <w:tc>
          <w:tcPr>
            <w:tcW w:w="2162" w:type="dxa"/>
          </w:tcPr>
          <w:p w:rsidR="009B2528" w:rsidRPr="00D02069" w:rsidRDefault="009B2528" w:rsidP="00E223BD">
            <w:pPr>
              <w:ind w:right="41"/>
            </w:pPr>
            <w:r w:rsidRPr="00D02069">
              <w:t>Andmed riigihanke kohta (olemasolu</w:t>
            </w:r>
            <w:r>
              <w:t xml:space="preserve"> korra</w:t>
            </w:r>
            <w:r w:rsidRPr="00D02069">
              <w:t>l)</w:t>
            </w:r>
          </w:p>
        </w:tc>
        <w:tc>
          <w:tcPr>
            <w:tcW w:w="1911" w:type="dxa"/>
          </w:tcPr>
          <w:p w:rsidR="009B2528" w:rsidRPr="00D02069" w:rsidRDefault="009B2528" w:rsidP="00E223BD">
            <w:pPr>
              <w:ind w:right="41"/>
            </w:pPr>
            <w:r w:rsidRPr="00D02069">
              <w:t>---</w:t>
            </w:r>
          </w:p>
        </w:tc>
        <w:tc>
          <w:tcPr>
            <w:tcW w:w="4448" w:type="dxa"/>
          </w:tcPr>
          <w:p w:rsidR="009B2528" w:rsidRPr="00D02069" w:rsidRDefault="008D4DDF" w:rsidP="00E223BD">
            <w:pPr>
              <w:ind w:right="41"/>
            </w:pPr>
            <w:r w:rsidRPr="00D02069">
              <w:fldChar w:fldCharType="begin"/>
            </w:r>
            <w:r w:rsidR="009B2528" w:rsidRPr="00D02069">
              <w:instrText xml:space="preserve"> MACROBUTTON  AcceptAllChangesInDoc </w:instrText>
            </w:r>
            <w:r w:rsidRPr="00D02069">
              <w:fldChar w:fldCharType="end"/>
            </w:r>
            <w:r w:rsidR="009B2528" w:rsidRPr="00D02069">
              <w:t xml:space="preserve">Riigihanke nimetus: </w:t>
            </w:r>
            <w:r w:rsidRPr="00D02069">
              <w:rPr>
                <w:highlight w:val="lightGray"/>
              </w:rPr>
              <w:fldChar w:fldCharType="begin"/>
            </w:r>
            <w:r w:rsidR="009B2528" w:rsidRPr="00D02069">
              <w:rPr>
                <w:highlight w:val="lightGray"/>
              </w:rPr>
              <w:instrText xml:space="preserve"> MACROBUTTON  AcceptAllChangesInDoc nimetus </w:instrText>
            </w:r>
            <w:r w:rsidRPr="00D02069">
              <w:rPr>
                <w:highlight w:val="lightGray"/>
              </w:rPr>
              <w:fldChar w:fldCharType="end"/>
            </w:r>
          </w:p>
          <w:p w:rsidR="009B2528" w:rsidRPr="00D02069" w:rsidRDefault="009B2528" w:rsidP="00E223BD">
            <w:pPr>
              <w:ind w:right="41"/>
            </w:pPr>
            <w:r w:rsidRPr="00D02069">
              <w:t xml:space="preserve">Viitenumber: </w:t>
            </w:r>
            <w:r w:rsidR="008D4DDF" w:rsidRPr="00D02069">
              <w:rPr>
                <w:highlight w:val="lightGray"/>
              </w:rPr>
              <w:fldChar w:fldCharType="begin"/>
            </w:r>
            <w:r w:rsidRPr="00D02069">
              <w:rPr>
                <w:highlight w:val="lightGray"/>
              </w:rPr>
              <w:instrText xml:space="preserve"> MACROBUTTON  AcceptAllChangesInDoc number </w:instrText>
            </w:r>
            <w:r w:rsidR="008D4DDF" w:rsidRPr="00D02069">
              <w:rPr>
                <w:highlight w:val="lightGray"/>
              </w:rPr>
              <w:fldChar w:fldCharType="end"/>
            </w:r>
          </w:p>
        </w:tc>
      </w:tr>
      <w:tr w:rsidR="009B2528" w:rsidRPr="00D02069" w:rsidTr="00AB16F9">
        <w:tc>
          <w:tcPr>
            <w:tcW w:w="659" w:type="dxa"/>
          </w:tcPr>
          <w:p w:rsidR="009B2528" w:rsidRPr="00D02069" w:rsidRDefault="009B2528" w:rsidP="00E223BD">
            <w:pPr>
              <w:ind w:right="41"/>
              <w:jc w:val="center"/>
            </w:pPr>
            <w:r w:rsidRPr="00D02069">
              <w:t>5</w:t>
            </w:r>
          </w:p>
        </w:tc>
        <w:tc>
          <w:tcPr>
            <w:tcW w:w="2162" w:type="dxa"/>
          </w:tcPr>
          <w:p w:rsidR="009B2528" w:rsidRPr="00D02069" w:rsidRDefault="009B2528" w:rsidP="00E223BD">
            <w:pPr>
              <w:ind w:right="41"/>
            </w:pPr>
            <w:r w:rsidRPr="00D02069">
              <w:t>Andmed ehitusprojekti kohta (olemasolu</w:t>
            </w:r>
            <w:r>
              <w:t xml:space="preserve"> korra</w:t>
            </w:r>
            <w:r w:rsidRPr="00D02069">
              <w:t>l)</w:t>
            </w:r>
          </w:p>
        </w:tc>
        <w:tc>
          <w:tcPr>
            <w:tcW w:w="1911" w:type="dxa"/>
          </w:tcPr>
          <w:p w:rsidR="009B2528" w:rsidRPr="00D02069" w:rsidRDefault="009B2528" w:rsidP="00E223BD">
            <w:pPr>
              <w:ind w:right="41"/>
            </w:pPr>
            <w:r w:rsidRPr="00D02069">
              <w:t>---</w:t>
            </w:r>
          </w:p>
        </w:tc>
        <w:tc>
          <w:tcPr>
            <w:tcW w:w="4448" w:type="dxa"/>
          </w:tcPr>
          <w:p w:rsidR="009B2528" w:rsidRPr="00D02069" w:rsidRDefault="009B2528" w:rsidP="00E223BD">
            <w:pPr>
              <w:ind w:right="41"/>
            </w:pPr>
            <w:r w:rsidRPr="00D02069">
              <w:t xml:space="preserve">Ehitusprojekti autor: </w:t>
            </w:r>
            <w:r w:rsidR="00A963B3" w:rsidRPr="00A963B3">
              <w:t xml:space="preserve">Eesti </w:t>
            </w:r>
            <w:r w:rsidR="00A14106">
              <w:rPr>
                <w:b/>
                <w:bCs/>
              </w:rPr>
              <w:t>Termopilt</w:t>
            </w:r>
            <w:r w:rsidR="00A963B3" w:rsidRPr="00A963B3">
              <w:rPr>
                <w:b/>
                <w:bCs/>
              </w:rPr>
              <w:t xml:space="preserve"> OÜ</w:t>
            </w:r>
          </w:p>
          <w:p w:rsidR="009B2528" w:rsidRPr="00D02069" w:rsidRDefault="009B2528" w:rsidP="00E223BD">
            <w:pPr>
              <w:ind w:right="41"/>
            </w:pPr>
            <w:r w:rsidRPr="00D02069">
              <w:t xml:space="preserve">Töö number: </w:t>
            </w:r>
            <w:r w:rsidR="00A14106">
              <w:rPr>
                <w:b/>
                <w:bCs/>
              </w:rPr>
              <w:t>731</w:t>
            </w:r>
          </w:p>
          <w:p w:rsidR="009B2528" w:rsidRPr="00A963B3" w:rsidRDefault="009B2528" w:rsidP="00E223BD">
            <w:pPr>
              <w:ind w:right="41"/>
              <w:rPr>
                <w:b/>
                <w:bCs/>
              </w:rPr>
            </w:pPr>
          </w:p>
        </w:tc>
      </w:tr>
      <w:tr w:rsidR="009B2528" w:rsidRPr="00D02069" w:rsidTr="00AB16F9">
        <w:tc>
          <w:tcPr>
            <w:tcW w:w="659" w:type="dxa"/>
          </w:tcPr>
          <w:p w:rsidR="009B2528" w:rsidRPr="00D02069" w:rsidRDefault="009B2528" w:rsidP="00E223BD">
            <w:pPr>
              <w:ind w:right="41"/>
              <w:jc w:val="center"/>
            </w:pPr>
            <w:r w:rsidRPr="00D02069">
              <w:t>6</w:t>
            </w:r>
          </w:p>
        </w:tc>
        <w:tc>
          <w:tcPr>
            <w:tcW w:w="2162" w:type="dxa"/>
          </w:tcPr>
          <w:p w:rsidR="009B2528" w:rsidRPr="00D02069" w:rsidRDefault="009B2528" w:rsidP="00E223BD">
            <w:pPr>
              <w:ind w:right="41"/>
            </w:pPr>
            <w:r w:rsidRPr="00D02069">
              <w:t>Andmed ehitusplatsi kohta</w:t>
            </w:r>
          </w:p>
        </w:tc>
        <w:tc>
          <w:tcPr>
            <w:tcW w:w="1911" w:type="dxa"/>
          </w:tcPr>
          <w:p w:rsidR="009B2528" w:rsidRPr="00D02069" w:rsidRDefault="009B2528" w:rsidP="00E223BD">
            <w:pPr>
              <w:ind w:right="41"/>
            </w:pPr>
            <w:r w:rsidRPr="00D02069">
              <w:t>---</w:t>
            </w:r>
          </w:p>
        </w:tc>
        <w:tc>
          <w:tcPr>
            <w:tcW w:w="4448" w:type="dxa"/>
          </w:tcPr>
          <w:p w:rsidR="009B2528" w:rsidRPr="00D02069" w:rsidRDefault="009B2528" w:rsidP="00E223BD">
            <w:pPr>
              <w:ind w:right="41"/>
            </w:pPr>
            <w:r w:rsidRPr="00D02069">
              <w:t xml:space="preserve">Kinnistu asukoht: </w:t>
            </w:r>
            <w:r w:rsidR="00A14106" w:rsidRPr="00A14106">
              <w:rPr>
                <w:b/>
                <w:bCs/>
              </w:rPr>
              <w:t>Pärnu linn, Tulbi tn 6</w:t>
            </w:r>
          </w:p>
          <w:p w:rsidR="009B2528" w:rsidRPr="00D02069" w:rsidRDefault="009B2528" w:rsidP="00E223BD">
            <w:pPr>
              <w:ind w:right="41"/>
            </w:pPr>
          </w:p>
        </w:tc>
      </w:tr>
      <w:tr w:rsidR="009B2528" w:rsidRPr="00D02069" w:rsidTr="00AB16F9">
        <w:tc>
          <w:tcPr>
            <w:tcW w:w="659" w:type="dxa"/>
          </w:tcPr>
          <w:p w:rsidR="009B2528" w:rsidRPr="00D02069" w:rsidRDefault="009B2528" w:rsidP="00E223BD">
            <w:pPr>
              <w:ind w:right="41"/>
              <w:jc w:val="center"/>
            </w:pPr>
            <w:r w:rsidRPr="00D02069">
              <w:t>7</w:t>
            </w:r>
          </w:p>
        </w:tc>
        <w:tc>
          <w:tcPr>
            <w:tcW w:w="2162" w:type="dxa"/>
          </w:tcPr>
          <w:p w:rsidR="009B2528" w:rsidRPr="00D02069" w:rsidRDefault="009B2528" w:rsidP="00E223BD">
            <w:pPr>
              <w:ind w:right="41"/>
            </w:pPr>
            <w:r w:rsidRPr="00D02069">
              <w:t xml:space="preserve">Ehitusprojekti koostamise staadium (kui </w:t>
            </w:r>
            <w:r>
              <w:t xml:space="preserve">töövõtja nõuab selle </w:t>
            </w:r>
            <w:r w:rsidRPr="00D02069">
              <w:t>koostami</w:t>
            </w:r>
            <w:r>
              <w:t>st</w:t>
            </w:r>
            <w:r w:rsidRPr="00D02069">
              <w:t xml:space="preserve">) </w:t>
            </w:r>
          </w:p>
        </w:tc>
        <w:tc>
          <w:tcPr>
            <w:tcW w:w="1911" w:type="dxa"/>
          </w:tcPr>
          <w:p w:rsidR="009B2528" w:rsidRPr="00D02069" w:rsidRDefault="009B2528" w:rsidP="00E223BD">
            <w:pPr>
              <w:ind w:right="41"/>
            </w:pPr>
            <w:r w:rsidRPr="00D02069">
              <w:t>3.2.2</w:t>
            </w:r>
          </w:p>
          <w:p w:rsidR="009B2528" w:rsidRPr="00D02069" w:rsidRDefault="009B2528" w:rsidP="00E223BD">
            <w:pPr>
              <w:ind w:right="41"/>
            </w:pPr>
          </w:p>
          <w:p w:rsidR="009B2528" w:rsidRPr="00D02069" w:rsidRDefault="009B2528" w:rsidP="00E223BD">
            <w:pPr>
              <w:ind w:right="41"/>
            </w:pPr>
          </w:p>
        </w:tc>
        <w:tc>
          <w:tcPr>
            <w:tcW w:w="4448" w:type="dxa"/>
          </w:tcPr>
          <w:p w:rsidR="009B2528" w:rsidRPr="0014207B" w:rsidRDefault="0014207B" w:rsidP="00E223BD">
            <w:pPr>
              <w:spacing w:after="60"/>
              <w:ind w:right="41"/>
              <w:rPr>
                <w:b/>
                <w:bCs/>
              </w:rPr>
            </w:pPr>
            <w:r>
              <w:rPr>
                <w:b/>
                <w:bCs/>
              </w:rPr>
              <w:t>põhiprojekt</w:t>
            </w:r>
            <w:r w:rsidR="009B2528" w:rsidRPr="0014207B">
              <w:rPr>
                <w:b/>
                <w:bCs/>
              </w:rPr>
              <w:t xml:space="preserve"> </w:t>
            </w:r>
            <w:r w:rsidR="00A14106">
              <w:rPr>
                <w:b/>
                <w:bCs/>
              </w:rPr>
              <w:t>(valmis ehitamiseks)</w:t>
            </w:r>
          </w:p>
        </w:tc>
      </w:tr>
      <w:tr w:rsidR="009B2528" w:rsidRPr="00D02069" w:rsidTr="00A14106">
        <w:trPr>
          <w:trHeight w:val="557"/>
        </w:trPr>
        <w:tc>
          <w:tcPr>
            <w:tcW w:w="659" w:type="dxa"/>
          </w:tcPr>
          <w:p w:rsidR="009B2528" w:rsidRPr="00D02069" w:rsidRDefault="009B2528" w:rsidP="00E223BD">
            <w:pPr>
              <w:ind w:right="41"/>
              <w:jc w:val="center"/>
            </w:pPr>
            <w:r w:rsidRPr="00D02069">
              <w:t>8</w:t>
            </w:r>
          </w:p>
        </w:tc>
        <w:tc>
          <w:tcPr>
            <w:tcW w:w="2162" w:type="dxa"/>
          </w:tcPr>
          <w:p w:rsidR="009B2528" w:rsidRPr="00D02069" w:rsidRDefault="009B2528" w:rsidP="00E223BD">
            <w:pPr>
              <w:ind w:right="41"/>
            </w:pPr>
            <w:r w:rsidRPr="00D02069">
              <w:t>Tööprojekti koostamine</w:t>
            </w:r>
          </w:p>
        </w:tc>
        <w:tc>
          <w:tcPr>
            <w:tcW w:w="1911" w:type="dxa"/>
          </w:tcPr>
          <w:p w:rsidR="009B2528" w:rsidRPr="00D02069" w:rsidRDefault="009B2528" w:rsidP="00E223BD">
            <w:pPr>
              <w:ind w:right="41"/>
            </w:pPr>
            <w:r w:rsidRPr="00D02069">
              <w:t>3.1.6 ja 3.2.4</w:t>
            </w:r>
          </w:p>
        </w:tc>
        <w:tc>
          <w:tcPr>
            <w:tcW w:w="4448" w:type="dxa"/>
          </w:tcPr>
          <w:p w:rsidR="009B2528" w:rsidRPr="0014207B" w:rsidRDefault="0014207B" w:rsidP="00E223BD">
            <w:pPr>
              <w:ind w:right="41"/>
              <w:rPr>
                <w:b/>
                <w:bCs/>
              </w:rPr>
            </w:pPr>
            <w:r w:rsidRPr="0014207B">
              <w:rPr>
                <w:b/>
                <w:bCs/>
              </w:rPr>
              <w:t>"töövõtja" - ainult tööde teostamiseks vajalikus mahus</w:t>
            </w:r>
          </w:p>
        </w:tc>
      </w:tr>
      <w:tr w:rsidR="009B2528" w:rsidRPr="00D02069" w:rsidTr="00AB16F9">
        <w:tc>
          <w:tcPr>
            <w:tcW w:w="659" w:type="dxa"/>
          </w:tcPr>
          <w:p w:rsidR="009B2528" w:rsidRPr="00D02069" w:rsidRDefault="009B2528" w:rsidP="00E223BD">
            <w:pPr>
              <w:ind w:right="41"/>
              <w:jc w:val="center"/>
            </w:pPr>
            <w:r w:rsidRPr="00D02069">
              <w:t>9</w:t>
            </w:r>
          </w:p>
        </w:tc>
        <w:tc>
          <w:tcPr>
            <w:tcW w:w="2162" w:type="dxa"/>
          </w:tcPr>
          <w:p w:rsidR="009B2528" w:rsidRPr="00D02069" w:rsidRDefault="009B2528" w:rsidP="00E223BD">
            <w:pPr>
              <w:ind w:right="41"/>
            </w:pPr>
            <w:r w:rsidRPr="00D02069">
              <w:t>Teostusjooniste koostamine</w:t>
            </w:r>
          </w:p>
        </w:tc>
        <w:tc>
          <w:tcPr>
            <w:tcW w:w="1911" w:type="dxa"/>
          </w:tcPr>
          <w:p w:rsidR="009B2528" w:rsidRPr="00D02069" w:rsidRDefault="009B2528" w:rsidP="00E223BD">
            <w:pPr>
              <w:ind w:right="41"/>
            </w:pPr>
            <w:r w:rsidRPr="00D02069">
              <w:t>3.1.6 ja 3.2.4</w:t>
            </w:r>
          </w:p>
        </w:tc>
        <w:tc>
          <w:tcPr>
            <w:tcW w:w="4448" w:type="dxa"/>
          </w:tcPr>
          <w:p w:rsidR="009B2528" w:rsidRPr="0014207B" w:rsidRDefault="0014207B" w:rsidP="008E07B1">
            <w:pPr>
              <w:ind w:right="41"/>
              <w:rPr>
                <w:b/>
                <w:bCs/>
              </w:rPr>
            </w:pPr>
            <w:r>
              <w:rPr>
                <w:b/>
                <w:bCs/>
              </w:rPr>
              <w:t>töövõtja</w:t>
            </w:r>
          </w:p>
        </w:tc>
      </w:tr>
      <w:tr w:rsidR="009B2528" w:rsidRPr="00D02069" w:rsidTr="00AB16F9">
        <w:tc>
          <w:tcPr>
            <w:tcW w:w="659" w:type="dxa"/>
          </w:tcPr>
          <w:p w:rsidR="009B2528" w:rsidRPr="00D02069" w:rsidRDefault="009B2528" w:rsidP="00E223BD">
            <w:pPr>
              <w:ind w:right="41"/>
              <w:jc w:val="center"/>
            </w:pPr>
            <w:r w:rsidRPr="00D02069">
              <w:t>10</w:t>
            </w:r>
          </w:p>
        </w:tc>
        <w:tc>
          <w:tcPr>
            <w:tcW w:w="2162" w:type="dxa"/>
          </w:tcPr>
          <w:p w:rsidR="009B2528" w:rsidRPr="00D02069" w:rsidRDefault="009B2528" w:rsidP="00E223BD">
            <w:pPr>
              <w:ind w:right="41"/>
            </w:pPr>
            <w:r w:rsidRPr="00D02069">
              <w:t xml:space="preserve">Lubade hankimine ja vastavate riigilõivude tasumine </w:t>
            </w:r>
          </w:p>
          <w:p w:rsidR="009B2528" w:rsidRPr="00D02069" w:rsidRDefault="009B2528" w:rsidP="00E223BD">
            <w:pPr>
              <w:ind w:right="41"/>
            </w:pPr>
          </w:p>
          <w:p w:rsidR="009B2528" w:rsidRPr="00D02069" w:rsidRDefault="009B2528" w:rsidP="00E223BD">
            <w:pPr>
              <w:ind w:right="41"/>
            </w:pPr>
          </w:p>
        </w:tc>
        <w:tc>
          <w:tcPr>
            <w:tcW w:w="1911" w:type="dxa"/>
          </w:tcPr>
          <w:p w:rsidR="009B2528" w:rsidRPr="00D02069" w:rsidRDefault="009B2528" w:rsidP="00E223BD">
            <w:pPr>
              <w:ind w:right="41"/>
            </w:pPr>
            <w:r w:rsidRPr="00D02069">
              <w:t xml:space="preserve"> 2.9</w:t>
            </w:r>
          </w:p>
          <w:p w:rsidR="009B2528" w:rsidRPr="00D02069" w:rsidRDefault="009B2528" w:rsidP="00E223BD">
            <w:pPr>
              <w:ind w:right="41"/>
              <w:rPr>
                <w:b/>
              </w:rPr>
            </w:pPr>
            <w:r w:rsidRPr="00D02069">
              <w:rPr>
                <w:b/>
              </w:rPr>
              <w:t xml:space="preserve"> </w:t>
            </w:r>
          </w:p>
        </w:tc>
        <w:tc>
          <w:tcPr>
            <w:tcW w:w="4448" w:type="dxa"/>
          </w:tcPr>
          <w:p w:rsidR="009B2528" w:rsidRPr="00D02069" w:rsidRDefault="009B2528" w:rsidP="00E223BD">
            <w:pPr>
              <w:ind w:right="41"/>
              <w:contextualSpacing/>
            </w:pPr>
            <w:r w:rsidRPr="00D02069">
              <w:t>Projekteerimistingimused:</w:t>
            </w:r>
          </w:p>
          <w:p w:rsidR="009B2528" w:rsidRPr="0014207B" w:rsidRDefault="0014207B" w:rsidP="00E223BD">
            <w:pPr>
              <w:spacing w:after="60"/>
              <w:ind w:right="41"/>
              <w:contextualSpacing/>
              <w:rPr>
                <w:b/>
                <w:bCs/>
              </w:rPr>
            </w:pPr>
            <w:r>
              <w:rPr>
                <w:b/>
                <w:bCs/>
              </w:rPr>
              <w:t>Ei ole nõutav</w:t>
            </w:r>
          </w:p>
          <w:p w:rsidR="009B2528" w:rsidRPr="00D02069" w:rsidRDefault="009B2528" w:rsidP="00E223BD">
            <w:pPr>
              <w:ind w:right="41"/>
            </w:pPr>
            <w:r w:rsidRPr="00D02069">
              <w:t>Kohaliku omavalitsuse kirjalik nõusolek:</w:t>
            </w:r>
          </w:p>
          <w:p w:rsidR="009B2528" w:rsidRPr="0014207B" w:rsidRDefault="0014207B" w:rsidP="00E223BD">
            <w:pPr>
              <w:spacing w:after="60"/>
              <w:ind w:right="41"/>
              <w:rPr>
                <w:b/>
                <w:bCs/>
              </w:rPr>
            </w:pPr>
            <w:r w:rsidRPr="0014207B">
              <w:rPr>
                <w:b/>
                <w:bCs/>
              </w:rPr>
              <w:t>Ei ole nõutav</w:t>
            </w:r>
          </w:p>
          <w:p w:rsidR="009B2528" w:rsidRPr="00D02069" w:rsidRDefault="009B2528" w:rsidP="00E223BD">
            <w:pPr>
              <w:ind w:right="41"/>
            </w:pPr>
            <w:r w:rsidRPr="00D02069">
              <w:t>Ehitusluba:</w:t>
            </w:r>
          </w:p>
          <w:p w:rsidR="009B2528" w:rsidRPr="0014207B" w:rsidRDefault="0014207B" w:rsidP="00E223BD">
            <w:pPr>
              <w:spacing w:after="60"/>
              <w:ind w:right="41"/>
              <w:rPr>
                <w:b/>
                <w:bCs/>
              </w:rPr>
            </w:pPr>
            <w:r>
              <w:rPr>
                <w:b/>
                <w:bCs/>
              </w:rPr>
              <w:t>töövõtja</w:t>
            </w:r>
          </w:p>
          <w:p w:rsidR="009B2528" w:rsidRPr="00D02069" w:rsidRDefault="009B2528" w:rsidP="00E223BD">
            <w:pPr>
              <w:ind w:right="41"/>
            </w:pPr>
            <w:r w:rsidRPr="00D02069">
              <w:t>Kasutusluba:</w:t>
            </w:r>
          </w:p>
          <w:p w:rsidR="009B2528" w:rsidRPr="0014207B" w:rsidRDefault="0014207B" w:rsidP="00E223BD">
            <w:pPr>
              <w:spacing w:after="60"/>
              <w:ind w:right="41"/>
              <w:rPr>
                <w:b/>
                <w:bCs/>
              </w:rPr>
            </w:pPr>
            <w:r>
              <w:rPr>
                <w:b/>
                <w:bCs/>
              </w:rPr>
              <w:t>töövõtja</w:t>
            </w:r>
          </w:p>
        </w:tc>
      </w:tr>
      <w:tr w:rsidR="009B2528" w:rsidRPr="00D02069" w:rsidTr="00AB16F9">
        <w:tc>
          <w:tcPr>
            <w:tcW w:w="659" w:type="dxa"/>
          </w:tcPr>
          <w:p w:rsidR="009B2528" w:rsidRPr="00D02069" w:rsidRDefault="009B2528" w:rsidP="00E223BD">
            <w:pPr>
              <w:ind w:right="41"/>
              <w:jc w:val="center"/>
            </w:pPr>
            <w:r w:rsidRPr="00D02069">
              <w:t>11</w:t>
            </w:r>
          </w:p>
        </w:tc>
        <w:tc>
          <w:tcPr>
            <w:tcW w:w="2162" w:type="dxa"/>
          </w:tcPr>
          <w:p w:rsidR="009B2528" w:rsidRPr="00D02069" w:rsidRDefault="009B2528" w:rsidP="00E223BD">
            <w:pPr>
              <w:ind w:right="41"/>
            </w:pPr>
            <w:r w:rsidRPr="00D02069">
              <w:t>Aja</w:t>
            </w:r>
            <w:r w:rsidR="004661D5">
              <w:t xml:space="preserve">graafiku </w:t>
            </w:r>
            <w:r w:rsidRPr="00D02069">
              <w:t>esitamine</w:t>
            </w:r>
          </w:p>
        </w:tc>
        <w:tc>
          <w:tcPr>
            <w:tcW w:w="1911" w:type="dxa"/>
          </w:tcPr>
          <w:p w:rsidR="009B2528" w:rsidRPr="00D02069" w:rsidRDefault="009B2528" w:rsidP="00E223BD">
            <w:pPr>
              <w:ind w:right="41"/>
            </w:pPr>
            <w:r w:rsidRPr="00D02069">
              <w:t>4.1.8</w:t>
            </w:r>
          </w:p>
          <w:p w:rsidR="009B2528" w:rsidRPr="00D02069" w:rsidRDefault="009B2528" w:rsidP="00E223BD">
            <w:pPr>
              <w:ind w:right="41"/>
              <w:rPr>
                <w:b/>
              </w:rPr>
            </w:pPr>
            <w:r w:rsidRPr="00D02069">
              <w:rPr>
                <w:b/>
              </w:rPr>
              <w:t xml:space="preserve"> </w:t>
            </w:r>
          </w:p>
        </w:tc>
        <w:tc>
          <w:tcPr>
            <w:tcW w:w="4448" w:type="dxa"/>
          </w:tcPr>
          <w:p w:rsidR="009B2528" w:rsidRPr="00D02069" w:rsidRDefault="00A14106" w:rsidP="00E223BD">
            <w:pPr>
              <w:ind w:right="41"/>
            </w:pPr>
            <w:r>
              <w:rPr>
                <w:b/>
                <w:bCs/>
              </w:rPr>
              <w:t>Pole vajalik</w:t>
            </w:r>
          </w:p>
        </w:tc>
      </w:tr>
      <w:tr w:rsidR="009B2528" w:rsidRPr="00D02069" w:rsidTr="00AB16F9">
        <w:tc>
          <w:tcPr>
            <w:tcW w:w="659" w:type="dxa"/>
          </w:tcPr>
          <w:p w:rsidR="009B2528" w:rsidRPr="00D02069" w:rsidRDefault="009B2528" w:rsidP="00E223BD">
            <w:pPr>
              <w:ind w:right="41"/>
              <w:jc w:val="center"/>
            </w:pPr>
            <w:r w:rsidRPr="00D02069">
              <w:t>12</w:t>
            </w:r>
          </w:p>
        </w:tc>
        <w:tc>
          <w:tcPr>
            <w:tcW w:w="2162" w:type="dxa"/>
          </w:tcPr>
          <w:p w:rsidR="009B2528" w:rsidRPr="00D02069" w:rsidRDefault="009B2528" w:rsidP="00E223BD">
            <w:pPr>
              <w:ind w:right="41"/>
            </w:pPr>
            <w:r w:rsidRPr="00D02069">
              <w:t xml:space="preserve">Ehitusplatsile juurdepääsu õigus (kui on muul </w:t>
            </w:r>
            <w:r>
              <w:t>juhu</w:t>
            </w:r>
            <w:r w:rsidRPr="00D02069">
              <w:t>l, kui alates lepingu sõlmimisest)</w:t>
            </w:r>
          </w:p>
        </w:tc>
        <w:tc>
          <w:tcPr>
            <w:tcW w:w="1911" w:type="dxa"/>
          </w:tcPr>
          <w:p w:rsidR="009B2528" w:rsidRPr="00D02069" w:rsidRDefault="009B2528" w:rsidP="00E223BD">
            <w:pPr>
              <w:ind w:right="41"/>
            </w:pPr>
            <w:r w:rsidRPr="00D02069">
              <w:t>4.2.1</w:t>
            </w:r>
          </w:p>
        </w:tc>
        <w:tc>
          <w:tcPr>
            <w:tcW w:w="4448" w:type="dxa"/>
          </w:tcPr>
          <w:p w:rsidR="009B2528" w:rsidRPr="00D02069" w:rsidRDefault="00A14106" w:rsidP="00E223BD">
            <w:pPr>
              <w:ind w:right="41"/>
              <w:rPr>
                <w:highlight w:val="lightGray"/>
              </w:rPr>
            </w:pPr>
            <w:r>
              <w:t>Üldruumidele tagab tellija ligipääsu, korteriomanike osas antakse Töövõtjale kontaktid ning korterisisesed tööd leping Töövõtja kokku iseseisvalt.</w:t>
            </w:r>
          </w:p>
        </w:tc>
      </w:tr>
      <w:tr w:rsidR="009B2528" w:rsidRPr="00D02069" w:rsidTr="00AB16F9">
        <w:tc>
          <w:tcPr>
            <w:tcW w:w="659" w:type="dxa"/>
          </w:tcPr>
          <w:p w:rsidR="009B2528" w:rsidRPr="00D02069" w:rsidRDefault="009B2528" w:rsidP="00E223BD">
            <w:pPr>
              <w:ind w:right="41"/>
              <w:jc w:val="center"/>
            </w:pPr>
            <w:r w:rsidRPr="00D02069">
              <w:t>13</w:t>
            </w:r>
          </w:p>
        </w:tc>
        <w:tc>
          <w:tcPr>
            <w:tcW w:w="2162" w:type="dxa"/>
          </w:tcPr>
          <w:p w:rsidR="009B2528" w:rsidRPr="00D02069" w:rsidRDefault="009B2528" w:rsidP="00E223BD">
            <w:pPr>
              <w:ind w:right="41"/>
            </w:pPr>
            <w:r w:rsidRPr="00D02069">
              <w:t>Garantiiaja kestus</w:t>
            </w:r>
          </w:p>
        </w:tc>
        <w:tc>
          <w:tcPr>
            <w:tcW w:w="1911" w:type="dxa"/>
          </w:tcPr>
          <w:p w:rsidR="009B2528" w:rsidRPr="00D02069" w:rsidRDefault="009B2528" w:rsidP="00E223BD">
            <w:pPr>
              <w:ind w:right="41"/>
            </w:pPr>
            <w:r w:rsidRPr="00D02069">
              <w:t>5.1.1</w:t>
            </w:r>
          </w:p>
        </w:tc>
        <w:tc>
          <w:tcPr>
            <w:tcW w:w="4448" w:type="dxa"/>
          </w:tcPr>
          <w:p w:rsidR="009B2528" w:rsidRPr="00D02069" w:rsidRDefault="0014207B" w:rsidP="00E223BD">
            <w:pPr>
              <w:ind w:right="41"/>
              <w:rPr>
                <w:highlight w:val="lightGray"/>
              </w:rPr>
            </w:pPr>
            <w:r>
              <w:t>vähemalt</w:t>
            </w:r>
            <w:r w:rsidR="00A14106">
              <w:t xml:space="preserve"> 60 kuud</w:t>
            </w:r>
          </w:p>
        </w:tc>
      </w:tr>
      <w:tr w:rsidR="009B2528" w:rsidRPr="00D02069" w:rsidTr="00AB16F9">
        <w:tc>
          <w:tcPr>
            <w:tcW w:w="659" w:type="dxa"/>
          </w:tcPr>
          <w:p w:rsidR="009B2528" w:rsidRPr="00D02069" w:rsidRDefault="009B2528" w:rsidP="00E223BD">
            <w:pPr>
              <w:ind w:right="41"/>
              <w:jc w:val="center"/>
            </w:pPr>
            <w:r w:rsidRPr="00D02069">
              <w:t>14</w:t>
            </w:r>
          </w:p>
        </w:tc>
        <w:tc>
          <w:tcPr>
            <w:tcW w:w="2162" w:type="dxa"/>
          </w:tcPr>
          <w:p w:rsidR="009B2528" w:rsidRPr="00D02069" w:rsidRDefault="009B2528" w:rsidP="00E223BD">
            <w:pPr>
              <w:ind w:right="41"/>
            </w:pPr>
            <w:r w:rsidRPr="00D02069">
              <w:t>Garantii pikendatud kestus ehitise osadele (kui kohaldatakse)</w:t>
            </w:r>
          </w:p>
        </w:tc>
        <w:tc>
          <w:tcPr>
            <w:tcW w:w="1911" w:type="dxa"/>
          </w:tcPr>
          <w:p w:rsidR="009B2528" w:rsidRPr="00D02069" w:rsidRDefault="009B2528" w:rsidP="00E223BD">
            <w:pPr>
              <w:ind w:right="41"/>
            </w:pPr>
            <w:r w:rsidRPr="00D02069">
              <w:t>5.1.1</w:t>
            </w:r>
          </w:p>
        </w:tc>
        <w:tc>
          <w:tcPr>
            <w:tcW w:w="4448" w:type="dxa"/>
          </w:tcPr>
          <w:p w:rsidR="009B2528" w:rsidRPr="00D02069" w:rsidRDefault="00A14106" w:rsidP="00E223BD">
            <w:pPr>
              <w:ind w:right="41"/>
              <w:rPr>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15</w:t>
            </w:r>
          </w:p>
        </w:tc>
        <w:tc>
          <w:tcPr>
            <w:tcW w:w="2162" w:type="dxa"/>
          </w:tcPr>
          <w:p w:rsidR="009B2528" w:rsidRPr="00D02069" w:rsidRDefault="009B2528" w:rsidP="00E223BD">
            <w:pPr>
              <w:ind w:right="41"/>
            </w:pPr>
            <w:r w:rsidRPr="00D02069">
              <w:t>Tehnosüsteemide hooldamine töövõtja poolt garantiiajal</w:t>
            </w:r>
          </w:p>
        </w:tc>
        <w:tc>
          <w:tcPr>
            <w:tcW w:w="1911" w:type="dxa"/>
          </w:tcPr>
          <w:p w:rsidR="009B2528" w:rsidRPr="00D02069" w:rsidRDefault="009B2528" w:rsidP="00E223BD">
            <w:pPr>
              <w:ind w:right="41"/>
            </w:pPr>
            <w:r w:rsidRPr="00D02069">
              <w:t>5.1.4</w:t>
            </w:r>
          </w:p>
        </w:tc>
        <w:tc>
          <w:tcPr>
            <w:tcW w:w="4448" w:type="dxa"/>
          </w:tcPr>
          <w:p w:rsidR="009B2528" w:rsidRPr="0014207B" w:rsidRDefault="0014207B" w:rsidP="00E223BD">
            <w:pPr>
              <w:ind w:right="41"/>
              <w:rPr>
                <w:b/>
                <w:bCs/>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16</w:t>
            </w:r>
          </w:p>
        </w:tc>
        <w:tc>
          <w:tcPr>
            <w:tcW w:w="2162" w:type="dxa"/>
          </w:tcPr>
          <w:p w:rsidR="009B2528" w:rsidRPr="00D02069" w:rsidRDefault="009B2528" w:rsidP="00E223BD">
            <w:pPr>
              <w:ind w:right="41"/>
            </w:pPr>
            <w:r w:rsidRPr="00D02069">
              <w:t xml:space="preserve">Tehnosüsteemide hoolduse kestus, arvestatuna garantiiaja algusest </w:t>
            </w:r>
          </w:p>
        </w:tc>
        <w:tc>
          <w:tcPr>
            <w:tcW w:w="1911" w:type="dxa"/>
          </w:tcPr>
          <w:p w:rsidR="009B2528" w:rsidRPr="00D02069" w:rsidRDefault="009B2528" w:rsidP="00E223BD">
            <w:pPr>
              <w:ind w:right="41"/>
            </w:pPr>
            <w:r w:rsidRPr="00D02069">
              <w:t>5.1.4</w:t>
            </w:r>
          </w:p>
        </w:tc>
        <w:tc>
          <w:tcPr>
            <w:tcW w:w="4448" w:type="dxa"/>
          </w:tcPr>
          <w:p w:rsidR="009B2528" w:rsidRPr="00D02069" w:rsidRDefault="00A14106" w:rsidP="00E223BD">
            <w:pPr>
              <w:ind w:right="41"/>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17</w:t>
            </w:r>
          </w:p>
        </w:tc>
        <w:tc>
          <w:tcPr>
            <w:tcW w:w="2162" w:type="dxa"/>
          </w:tcPr>
          <w:p w:rsidR="009B2528" w:rsidRPr="00D02069" w:rsidRDefault="009B2528" w:rsidP="00E223BD">
            <w:pPr>
              <w:ind w:right="41"/>
            </w:pPr>
            <w:r w:rsidRPr="00D02069">
              <w:t>Täitmisaja tagatis</w:t>
            </w:r>
          </w:p>
        </w:tc>
        <w:tc>
          <w:tcPr>
            <w:tcW w:w="1911" w:type="dxa"/>
          </w:tcPr>
          <w:p w:rsidR="009B2528" w:rsidRPr="00D02069" w:rsidRDefault="009B2528" w:rsidP="00E223BD">
            <w:pPr>
              <w:ind w:right="41"/>
            </w:pPr>
            <w:r w:rsidRPr="00D02069">
              <w:t>6.1.1</w:t>
            </w:r>
          </w:p>
        </w:tc>
        <w:tc>
          <w:tcPr>
            <w:tcW w:w="4448" w:type="dxa"/>
          </w:tcPr>
          <w:p w:rsidR="009B2528" w:rsidRPr="0014207B" w:rsidRDefault="00A14106" w:rsidP="00E223BD">
            <w:pPr>
              <w:ind w:right="41"/>
              <w:rPr>
                <w:b/>
                <w:bCs/>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18</w:t>
            </w:r>
          </w:p>
        </w:tc>
        <w:tc>
          <w:tcPr>
            <w:tcW w:w="2162" w:type="dxa"/>
          </w:tcPr>
          <w:p w:rsidR="009B2528" w:rsidRPr="00D02069" w:rsidRDefault="009B2528" w:rsidP="00E223BD">
            <w:pPr>
              <w:ind w:right="41"/>
            </w:pPr>
            <w:r w:rsidRPr="00D02069">
              <w:t>Arveldusarve number tagatiste deponeerimiseks</w:t>
            </w:r>
          </w:p>
        </w:tc>
        <w:tc>
          <w:tcPr>
            <w:tcW w:w="1911" w:type="dxa"/>
          </w:tcPr>
          <w:p w:rsidR="009B2528" w:rsidRPr="00D02069" w:rsidRDefault="009B2528" w:rsidP="00E223BD">
            <w:pPr>
              <w:ind w:right="41"/>
            </w:pPr>
            <w:r w:rsidRPr="00D02069">
              <w:t>6.1.1.2 ja 6.2.1.2</w:t>
            </w:r>
          </w:p>
        </w:tc>
        <w:tc>
          <w:tcPr>
            <w:tcW w:w="4448" w:type="dxa"/>
          </w:tcPr>
          <w:p w:rsidR="009B2528" w:rsidRPr="00D02069" w:rsidRDefault="00A14106" w:rsidP="00E223BD">
            <w:pPr>
              <w:spacing w:after="60"/>
              <w:ind w:right="41"/>
              <w:rPr>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19</w:t>
            </w:r>
          </w:p>
        </w:tc>
        <w:tc>
          <w:tcPr>
            <w:tcW w:w="2162" w:type="dxa"/>
          </w:tcPr>
          <w:p w:rsidR="009B2528" w:rsidRPr="00D02069" w:rsidRDefault="009B2528" w:rsidP="00E223BD">
            <w:pPr>
              <w:ind w:right="41"/>
            </w:pPr>
            <w:r w:rsidRPr="00D02069">
              <w:t>Ettemaksu tegemine töövõtjale</w:t>
            </w:r>
          </w:p>
        </w:tc>
        <w:tc>
          <w:tcPr>
            <w:tcW w:w="1911" w:type="dxa"/>
          </w:tcPr>
          <w:p w:rsidR="009B2528" w:rsidRPr="00D02069" w:rsidRDefault="009B2528" w:rsidP="00E223BD">
            <w:pPr>
              <w:ind w:right="41"/>
            </w:pPr>
            <w:r w:rsidRPr="00D02069">
              <w:t>6.1.4</w:t>
            </w:r>
          </w:p>
        </w:tc>
        <w:tc>
          <w:tcPr>
            <w:tcW w:w="4448" w:type="dxa"/>
          </w:tcPr>
          <w:p w:rsidR="009B2528" w:rsidRPr="00360FAB" w:rsidRDefault="00360FAB" w:rsidP="00E223BD">
            <w:pPr>
              <w:ind w:right="41"/>
              <w:rPr>
                <w:b/>
                <w:bCs/>
                <w:highlight w:val="lightGray"/>
              </w:rPr>
            </w:pPr>
            <w:r>
              <w:rPr>
                <w:b/>
                <w:bCs/>
                <w:highlight w:val="lightGray"/>
              </w:rPr>
              <w:t>Ei tehta</w:t>
            </w:r>
          </w:p>
        </w:tc>
      </w:tr>
      <w:tr w:rsidR="009B2528" w:rsidRPr="00D02069" w:rsidTr="00AB16F9">
        <w:tc>
          <w:tcPr>
            <w:tcW w:w="659" w:type="dxa"/>
          </w:tcPr>
          <w:p w:rsidR="009B2528" w:rsidRPr="00D02069" w:rsidRDefault="009B2528" w:rsidP="00E223BD">
            <w:pPr>
              <w:ind w:right="41"/>
              <w:jc w:val="center"/>
            </w:pPr>
            <w:r w:rsidRPr="00D02069">
              <w:t>20</w:t>
            </w:r>
          </w:p>
        </w:tc>
        <w:tc>
          <w:tcPr>
            <w:tcW w:w="2162" w:type="dxa"/>
          </w:tcPr>
          <w:p w:rsidR="009B2528" w:rsidRPr="00D02069" w:rsidRDefault="009B2528" w:rsidP="00E223BD">
            <w:pPr>
              <w:ind w:right="41"/>
            </w:pPr>
            <w:r w:rsidRPr="00D02069">
              <w:t>Ettemaksu suurus, juhul kui ettemaksu makstakse</w:t>
            </w:r>
          </w:p>
        </w:tc>
        <w:tc>
          <w:tcPr>
            <w:tcW w:w="1911" w:type="dxa"/>
          </w:tcPr>
          <w:p w:rsidR="009B2528" w:rsidRPr="00D02069" w:rsidRDefault="009B2528" w:rsidP="00E223BD">
            <w:pPr>
              <w:ind w:right="41"/>
            </w:pPr>
            <w:r w:rsidRPr="00D02069">
              <w:t>6.1.4</w:t>
            </w:r>
          </w:p>
        </w:tc>
        <w:tc>
          <w:tcPr>
            <w:tcW w:w="4448" w:type="dxa"/>
          </w:tcPr>
          <w:p w:rsidR="009B2528" w:rsidRPr="00D02069" w:rsidRDefault="00A14106" w:rsidP="00E223BD">
            <w:pPr>
              <w:ind w:right="41"/>
              <w:rPr>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21</w:t>
            </w:r>
          </w:p>
        </w:tc>
        <w:tc>
          <w:tcPr>
            <w:tcW w:w="2162" w:type="dxa"/>
          </w:tcPr>
          <w:p w:rsidR="009B2528" w:rsidRPr="00D02069" w:rsidRDefault="009B2528" w:rsidP="00E223BD">
            <w:pPr>
              <w:ind w:right="41"/>
            </w:pPr>
            <w:r w:rsidRPr="00D02069">
              <w:t>Ettemaksu tasa-arvestamise määr (igast summast)</w:t>
            </w:r>
          </w:p>
        </w:tc>
        <w:tc>
          <w:tcPr>
            <w:tcW w:w="1911" w:type="dxa"/>
          </w:tcPr>
          <w:p w:rsidR="009B2528" w:rsidRPr="00D02069" w:rsidRDefault="009B2528" w:rsidP="00E223BD">
            <w:pPr>
              <w:ind w:right="41"/>
            </w:pPr>
            <w:r w:rsidRPr="00D02069">
              <w:t>6.1.4.1</w:t>
            </w:r>
          </w:p>
        </w:tc>
        <w:tc>
          <w:tcPr>
            <w:tcW w:w="4448" w:type="dxa"/>
          </w:tcPr>
          <w:p w:rsidR="009B2528" w:rsidRPr="00D02069" w:rsidRDefault="00A14106" w:rsidP="00E223BD">
            <w:pPr>
              <w:ind w:right="41"/>
              <w:rPr>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22</w:t>
            </w:r>
          </w:p>
        </w:tc>
        <w:tc>
          <w:tcPr>
            <w:tcW w:w="2162" w:type="dxa"/>
          </w:tcPr>
          <w:p w:rsidR="009B2528" w:rsidRPr="00D02069" w:rsidRDefault="009B2528" w:rsidP="00E223BD">
            <w:pPr>
              <w:ind w:right="41"/>
            </w:pPr>
            <w:r w:rsidRPr="00D02069">
              <w:t>CAR kindlustuse nõutavus</w:t>
            </w:r>
          </w:p>
        </w:tc>
        <w:tc>
          <w:tcPr>
            <w:tcW w:w="1911" w:type="dxa"/>
          </w:tcPr>
          <w:p w:rsidR="009B2528" w:rsidRPr="00D02069" w:rsidRDefault="009B2528" w:rsidP="00E223BD">
            <w:pPr>
              <w:ind w:right="41"/>
            </w:pPr>
            <w:r w:rsidRPr="00D02069">
              <w:t>6.1.6</w:t>
            </w:r>
          </w:p>
        </w:tc>
        <w:tc>
          <w:tcPr>
            <w:tcW w:w="4448" w:type="dxa"/>
          </w:tcPr>
          <w:p w:rsidR="009B2528" w:rsidRPr="00360FAB" w:rsidRDefault="00360FAB" w:rsidP="00E223BD">
            <w:pPr>
              <w:ind w:right="41"/>
              <w:rPr>
                <w:b/>
                <w:bCs/>
                <w:highlight w:val="lightGray"/>
              </w:rPr>
            </w:pPr>
            <w:r>
              <w:rPr>
                <w:b/>
                <w:bCs/>
                <w:highlight w:val="lightGray"/>
              </w:rPr>
              <w:t xml:space="preserve">nõutav </w:t>
            </w:r>
          </w:p>
        </w:tc>
      </w:tr>
      <w:tr w:rsidR="009B2528" w:rsidRPr="00D02069" w:rsidTr="00AB16F9">
        <w:tc>
          <w:tcPr>
            <w:tcW w:w="659" w:type="dxa"/>
          </w:tcPr>
          <w:p w:rsidR="009B2528" w:rsidRPr="00D02069" w:rsidRDefault="009B2528" w:rsidP="00E223BD">
            <w:pPr>
              <w:ind w:right="41"/>
              <w:jc w:val="center"/>
            </w:pPr>
            <w:r w:rsidRPr="00D02069">
              <w:t>23</w:t>
            </w:r>
          </w:p>
        </w:tc>
        <w:tc>
          <w:tcPr>
            <w:tcW w:w="2162" w:type="dxa"/>
          </w:tcPr>
          <w:p w:rsidR="009B2528" w:rsidRPr="00D02069" w:rsidRDefault="009B2528" w:rsidP="00E223BD">
            <w:pPr>
              <w:ind w:right="41"/>
            </w:pPr>
            <w:r w:rsidRPr="00D02069">
              <w:t>CAR kindlustuse hüvitise minimaalne piirmäär</w:t>
            </w:r>
          </w:p>
        </w:tc>
        <w:tc>
          <w:tcPr>
            <w:tcW w:w="1911" w:type="dxa"/>
          </w:tcPr>
          <w:p w:rsidR="009B2528" w:rsidRPr="00D02069" w:rsidRDefault="009B2528" w:rsidP="00E223BD">
            <w:pPr>
              <w:ind w:right="41"/>
            </w:pPr>
            <w:r w:rsidRPr="00D02069">
              <w:t>6.1.6.1</w:t>
            </w:r>
          </w:p>
        </w:tc>
        <w:tc>
          <w:tcPr>
            <w:tcW w:w="4448" w:type="dxa"/>
          </w:tcPr>
          <w:p w:rsidR="009B2528" w:rsidRPr="00D02069" w:rsidRDefault="009B2528" w:rsidP="00E223BD">
            <w:pPr>
              <w:ind w:right="41"/>
              <w:rPr>
                <w:highlight w:val="lightGray"/>
              </w:rPr>
            </w:pPr>
            <w:r w:rsidRPr="00D02069">
              <w:rPr>
                <w:highlight w:val="lightGray"/>
              </w:rPr>
              <w:t>Vähemalt võrdne lepingu hinnaga arvestatuna summast ilma käibemaksuta</w:t>
            </w:r>
          </w:p>
        </w:tc>
      </w:tr>
      <w:tr w:rsidR="009B2528" w:rsidRPr="00D02069" w:rsidTr="00AB16F9">
        <w:tc>
          <w:tcPr>
            <w:tcW w:w="659" w:type="dxa"/>
          </w:tcPr>
          <w:p w:rsidR="009B2528" w:rsidRPr="00D02069" w:rsidRDefault="009B2528" w:rsidP="00E223BD">
            <w:pPr>
              <w:ind w:right="41"/>
              <w:jc w:val="center"/>
            </w:pPr>
            <w:r w:rsidRPr="00D02069">
              <w:t>24</w:t>
            </w:r>
          </w:p>
        </w:tc>
        <w:tc>
          <w:tcPr>
            <w:tcW w:w="2162" w:type="dxa"/>
          </w:tcPr>
          <w:p w:rsidR="009B2528" w:rsidRPr="00D02069" w:rsidRDefault="009B2528" w:rsidP="00E223BD">
            <w:pPr>
              <w:ind w:right="41"/>
            </w:pPr>
            <w:r w:rsidRPr="00D02069">
              <w:t>CAR kindlustuse omavastutuse maksimaalne suurus</w:t>
            </w:r>
          </w:p>
        </w:tc>
        <w:tc>
          <w:tcPr>
            <w:tcW w:w="1911" w:type="dxa"/>
          </w:tcPr>
          <w:p w:rsidR="009B2528" w:rsidRPr="00D02069" w:rsidRDefault="009B2528" w:rsidP="00E223BD">
            <w:pPr>
              <w:ind w:right="41"/>
            </w:pPr>
            <w:r w:rsidRPr="00D02069">
              <w:t>6.1.6.1</w:t>
            </w:r>
          </w:p>
        </w:tc>
        <w:tc>
          <w:tcPr>
            <w:tcW w:w="4448" w:type="dxa"/>
          </w:tcPr>
          <w:p w:rsidR="009B2528" w:rsidRPr="00D02069" w:rsidRDefault="00A14106" w:rsidP="00E223BD">
            <w:pPr>
              <w:ind w:right="41"/>
              <w:rPr>
                <w:highlight w:val="lightGray"/>
              </w:rPr>
            </w:pPr>
            <w:r>
              <w:rPr>
                <w:b/>
                <w:bCs/>
              </w:rPr>
              <w:t>20</w:t>
            </w:r>
            <w:r w:rsidR="00360FAB">
              <w:rPr>
                <w:b/>
                <w:bCs/>
              </w:rPr>
              <w:t>00</w:t>
            </w:r>
            <w:r w:rsidR="009B2528" w:rsidRPr="00D02069">
              <w:t xml:space="preserve"> </w:t>
            </w:r>
            <w:r w:rsidR="009B2528">
              <w:t>eurot</w:t>
            </w:r>
          </w:p>
        </w:tc>
      </w:tr>
      <w:tr w:rsidR="009B2528" w:rsidRPr="00D02069" w:rsidTr="00AB16F9">
        <w:tc>
          <w:tcPr>
            <w:tcW w:w="659" w:type="dxa"/>
          </w:tcPr>
          <w:p w:rsidR="009B2528" w:rsidRPr="00D02069" w:rsidRDefault="009B2528" w:rsidP="00E223BD">
            <w:pPr>
              <w:ind w:right="41"/>
              <w:jc w:val="center"/>
            </w:pPr>
            <w:r w:rsidRPr="00D02069">
              <w:t>25</w:t>
            </w:r>
          </w:p>
        </w:tc>
        <w:tc>
          <w:tcPr>
            <w:tcW w:w="2162" w:type="dxa"/>
          </w:tcPr>
          <w:p w:rsidR="009B2528" w:rsidRPr="00D02069" w:rsidRDefault="009B2528" w:rsidP="00E223BD">
            <w:pPr>
              <w:ind w:right="41"/>
            </w:pPr>
            <w:r w:rsidRPr="00D02069">
              <w:t>Tsiviilvastutus-kindlustuse nõutavus</w:t>
            </w:r>
          </w:p>
        </w:tc>
        <w:tc>
          <w:tcPr>
            <w:tcW w:w="1911" w:type="dxa"/>
          </w:tcPr>
          <w:p w:rsidR="009B2528" w:rsidRPr="00D02069" w:rsidRDefault="009B2528" w:rsidP="00E223BD">
            <w:pPr>
              <w:ind w:right="41"/>
            </w:pPr>
            <w:r w:rsidRPr="00D02069">
              <w:t>6.1.6</w:t>
            </w:r>
          </w:p>
        </w:tc>
        <w:tc>
          <w:tcPr>
            <w:tcW w:w="4448" w:type="dxa"/>
          </w:tcPr>
          <w:p w:rsidR="009B2528" w:rsidRPr="00360FAB" w:rsidRDefault="00A14106" w:rsidP="00E223BD">
            <w:pPr>
              <w:ind w:right="41"/>
              <w:rPr>
                <w:b/>
                <w:bCs/>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26</w:t>
            </w:r>
          </w:p>
        </w:tc>
        <w:tc>
          <w:tcPr>
            <w:tcW w:w="2162" w:type="dxa"/>
          </w:tcPr>
          <w:p w:rsidR="009B2528" w:rsidRPr="00D02069" w:rsidRDefault="009B2528" w:rsidP="00E223BD">
            <w:pPr>
              <w:ind w:right="41"/>
            </w:pPr>
            <w:r w:rsidRPr="00D02069">
              <w:t>Tsiviilvastutus-kindlustuse hüvitise minimaalne piirmäär</w:t>
            </w:r>
          </w:p>
        </w:tc>
        <w:tc>
          <w:tcPr>
            <w:tcW w:w="1911" w:type="dxa"/>
          </w:tcPr>
          <w:p w:rsidR="009B2528" w:rsidRPr="00D02069" w:rsidRDefault="009B2528" w:rsidP="00E223BD">
            <w:pPr>
              <w:ind w:right="41"/>
            </w:pPr>
            <w:r w:rsidRPr="00D02069">
              <w:t>6.1.6.2</w:t>
            </w:r>
          </w:p>
        </w:tc>
        <w:tc>
          <w:tcPr>
            <w:tcW w:w="4448" w:type="dxa"/>
          </w:tcPr>
          <w:p w:rsidR="009B2528" w:rsidRPr="00D02069" w:rsidRDefault="00A14106" w:rsidP="00E223BD">
            <w:pPr>
              <w:ind w:right="41"/>
              <w:rPr>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27</w:t>
            </w:r>
          </w:p>
        </w:tc>
        <w:tc>
          <w:tcPr>
            <w:tcW w:w="2162" w:type="dxa"/>
          </w:tcPr>
          <w:p w:rsidR="009B2528" w:rsidRPr="00D02069" w:rsidRDefault="009B2528" w:rsidP="00E223BD">
            <w:pPr>
              <w:ind w:right="41"/>
            </w:pPr>
            <w:r w:rsidRPr="00D02069">
              <w:t>Tsiviilvastutus-kindlustuse oma-vastutuse maksimaalne suurus</w:t>
            </w:r>
          </w:p>
        </w:tc>
        <w:tc>
          <w:tcPr>
            <w:tcW w:w="1911" w:type="dxa"/>
          </w:tcPr>
          <w:p w:rsidR="009B2528" w:rsidRPr="00D02069" w:rsidRDefault="009B2528" w:rsidP="00E223BD">
            <w:pPr>
              <w:ind w:right="41"/>
            </w:pPr>
            <w:r w:rsidRPr="00D02069">
              <w:t>6.1.6.2</w:t>
            </w:r>
          </w:p>
        </w:tc>
        <w:tc>
          <w:tcPr>
            <w:tcW w:w="4448" w:type="dxa"/>
          </w:tcPr>
          <w:p w:rsidR="009B2528" w:rsidRPr="00D02069" w:rsidRDefault="00A14106" w:rsidP="00E223BD">
            <w:pPr>
              <w:ind w:right="41"/>
              <w:rPr>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28</w:t>
            </w:r>
          </w:p>
        </w:tc>
        <w:tc>
          <w:tcPr>
            <w:tcW w:w="2162" w:type="dxa"/>
          </w:tcPr>
          <w:p w:rsidR="009B2528" w:rsidRPr="00D02069" w:rsidRDefault="009B2528" w:rsidP="00E223BD">
            <w:pPr>
              <w:ind w:right="41"/>
            </w:pPr>
            <w:r w:rsidRPr="00D02069">
              <w:t>Garantiiaja tagatis</w:t>
            </w:r>
          </w:p>
        </w:tc>
        <w:tc>
          <w:tcPr>
            <w:tcW w:w="1911" w:type="dxa"/>
          </w:tcPr>
          <w:p w:rsidR="009B2528" w:rsidRPr="00D02069" w:rsidRDefault="009B2528" w:rsidP="00E223BD">
            <w:pPr>
              <w:ind w:right="41"/>
            </w:pPr>
            <w:r w:rsidRPr="00D02069">
              <w:t>6.2.1</w:t>
            </w:r>
          </w:p>
        </w:tc>
        <w:tc>
          <w:tcPr>
            <w:tcW w:w="4448" w:type="dxa"/>
          </w:tcPr>
          <w:p w:rsidR="009B2528" w:rsidRPr="00360FAB" w:rsidRDefault="00A14106" w:rsidP="00E223BD">
            <w:pPr>
              <w:ind w:right="41"/>
              <w:rPr>
                <w:b/>
                <w:bCs/>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29</w:t>
            </w:r>
          </w:p>
        </w:tc>
        <w:tc>
          <w:tcPr>
            <w:tcW w:w="2162" w:type="dxa"/>
          </w:tcPr>
          <w:p w:rsidR="009B2528" w:rsidRPr="00D02069" w:rsidRDefault="009B2528" w:rsidP="00E223BD">
            <w:pPr>
              <w:ind w:right="41"/>
            </w:pPr>
            <w:r w:rsidRPr="00D02069">
              <w:t>Täitmisaeg</w:t>
            </w:r>
          </w:p>
        </w:tc>
        <w:tc>
          <w:tcPr>
            <w:tcW w:w="1911" w:type="dxa"/>
          </w:tcPr>
          <w:p w:rsidR="009B2528" w:rsidRPr="00D02069" w:rsidRDefault="009B2528" w:rsidP="00E223BD">
            <w:pPr>
              <w:ind w:right="41"/>
            </w:pPr>
            <w:r w:rsidRPr="00D02069">
              <w:t>7.1</w:t>
            </w:r>
          </w:p>
        </w:tc>
        <w:tc>
          <w:tcPr>
            <w:tcW w:w="4448" w:type="dxa"/>
          </w:tcPr>
          <w:p w:rsidR="009B2528" w:rsidRPr="000E37C5" w:rsidRDefault="00A14106" w:rsidP="00E223BD">
            <w:pPr>
              <w:ind w:right="41"/>
              <w:rPr>
                <w:b/>
                <w:bCs/>
              </w:rPr>
            </w:pPr>
            <w:r>
              <w:rPr>
                <w:b/>
                <w:bCs/>
              </w:rPr>
              <w:t>30.12.2020</w:t>
            </w:r>
          </w:p>
        </w:tc>
      </w:tr>
      <w:tr w:rsidR="009B2528" w:rsidRPr="00D02069" w:rsidTr="00AB16F9">
        <w:tc>
          <w:tcPr>
            <w:tcW w:w="659" w:type="dxa"/>
          </w:tcPr>
          <w:p w:rsidR="009B2528" w:rsidRPr="00D02069" w:rsidRDefault="009B2528" w:rsidP="00E223BD">
            <w:pPr>
              <w:ind w:right="41"/>
              <w:jc w:val="center"/>
            </w:pPr>
            <w:r w:rsidRPr="00D02069">
              <w:t>30</w:t>
            </w:r>
          </w:p>
        </w:tc>
        <w:tc>
          <w:tcPr>
            <w:tcW w:w="2162" w:type="dxa"/>
          </w:tcPr>
          <w:p w:rsidR="009B2528" w:rsidRPr="007F283E" w:rsidRDefault="009B2528" w:rsidP="00E223BD">
            <w:pPr>
              <w:ind w:right="41"/>
            </w:pPr>
            <w:r w:rsidRPr="007F283E">
              <w:t>Põhilise kasutusvalmiduse teatise esitamise tähtaeg</w:t>
            </w:r>
          </w:p>
        </w:tc>
        <w:tc>
          <w:tcPr>
            <w:tcW w:w="1911" w:type="dxa"/>
          </w:tcPr>
          <w:p w:rsidR="009B2528" w:rsidRPr="007F283E" w:rsidRDefault="009B2528" w:rsidP="00E223BD">
            <w:pPr>
              <w:ind w:right="41"/>
            </w:pPr>
            <w:r w:rsidRPr="007F283E">
              <w:t>10.2.8</w:t>
            </w:r>
          </w:p>
        </w:tc>
        <w:tc>
          <w:tcPr>
            <w:tcW w:w="4448" w:type="dxa"/>
          </w:tcPr>
          <w:p w:rsidR="009B2528" w:rsidRPr="00D02069" w:rsidRDefault="009B2528" w:rsidP="00E223BD">
            <w:pPr>
              <w:ind w:right="41"/>
            </w:pPr>
          </w:p>
          <w:p w:rsidR="009B2528" w:rsidRPr="00D02069" w:rsidRDefault="009B2528" w:rsidP="00187355">
            <w:r w:rsidRPr="00D02069">
              <w:t xml:space="preserve"> </w:t>
            </w:r>
            <w:r w:rsidR="00A14106">
              <w:rPr>
                <w:b/>
                <w:bCs/>
              </w:rPr>
              <w:t>Ei ole nõutav</w:t>
            </w:r>
          </w:p>
        </w:tc>
      </w:tr>
      <w:tr w:rsidR="009B2528" w:rsidRPr="00D02069" w:rsidTr="00AB16F9">
        <w:tc>
          <w:tcPr>
            <w:tcW w:w="659" w:type="dxa"/>
          </w:tcPr>
          <w:p w:rsidR="009B2528" w:rsidRPr="00D02069" w:rsidRDefault="009B2528" w:rsidP="00E223BD">
            <w:pPr>
              <w:ind w:right="41"/>
              <w:jc w:val="center"/>
            </w:pPr>
            <w:r w:rsidRPr="00D02069">
              <w:t>31</w:t>
            </w:r>
          </w:p>
        </w:tc>
        <w:tc>
          <w:tcPr>
            <w:tcW w:w="2162" w:type="dxa"/>
          </w:tcPr>
          <w:p w:rsidR="009B2528" w:rsidRPr="00D02069" w:rsidRDefault="009B2528" w:rsidP="00E223BD">
            <w:pPr>
              <w:ind w:right="41"/>
            </w:pPr>
            <w:r w:rsidRPr="00D02069">
              <w:t>Vahetähtajad</w:t>
            </w:r>
          </w:p>
        </w:tc>
        <w:tc>
          <w:tcPr>
            <w:tcW w:w="1911" w:type="dxa"/>
          </w:tcPr>
          <w:p w:rsidR="009B2528" w:rsidRPr="00D02069" w:rsidRDefault="009B2528" w:rsidP="00E223BD">
            <w:pPr>
              <w:ind w:right="41"/>
            </w:pPr>
            <w:r w:rsidRPr="00D02069">
              <w:t>7.1</w:t>
            </w:r>
          </w:p>
        </w:tc>
        <w:tc>
          <w:tcPr>
            <w:tcW w:w="4448" w:type="dxa"/>
          </w:tcPr>
          <w:p w:rsidR="009B2528" w:rsidRPr="00D02069" w:rsidRDefault="00A14106" w:rsidP="00E223BD">
            <w:pPr>
              <w:ind w:right="41"/>
              <w:rPr>
                <w:highlight w:val="lightGray"/>
              </w:rPr>
            </w:pPr>
            <w:r>
              <w:rPr>
                <w:b/>
                <w:bCs/>
              </w:rPr>
              <w:t>Ei ole nõutav</w:t>
            </w:r>
          </w:p>
        </w:tc>
      </w:tr>
      <w:tr w:rsidR="009B2528" w:rsidRPr="00D02069" w:rsidTr="00AB16F9">
        <w:tc>
          <w:tcPr>
            <w:tcW w:w="659" w:type="dxa"/>
          </w:tcPr>
          <w:p w:rsidR="009B2528" w:rsidRPr="00D02069" w:rsidRDefault="009B2528" w:rsidP="00E223BD">
            <w:pPr>
              <w:ind w:right="41"/>
              <w:jc w:val="center"/>
            </w:pPr>
            <w:r w:rsidRPr="00D02069">
              <w:t>32</w:t>
            </w:r>
          </w:p>
        </w:tc>
        <w:tc>
          <w:tcPr>
            <w:tcW w:w="2162" w:type="dxa"/>
          </w:tcPr>
          <w:p w:rsidR="009B2528" w:rsidRPr="00D02069" w:rsidRDefault="009B2528" w:rsidP="00E223BD">
            <w:pPr>
              <w:ind w:right="41"/>
            </w:pPr>
            <w:r w:rsidRPr="00D02069">
              <w:t>Lepingu hind (tööde üldmaksumus ja reserv selle olemasolu</w:t>
            </w:r>
            <w:r>
              <w:t xml:space="preserve"> korra</w:t>
            </w:r>
            <w:r w:rsidRPr="00D02069">
              <w:t xml:space="preserve">l), ilma käibemaksuta </w:t>
            </w:r>
          </w:p>
        </w:tc>
        <w:tc>
          <w:tcPr>
            <w:tcW w:w="1911" w:type="dxa"/>
          </w:tcPr>
          <w:p w:rsidR="009B2528" w:rsidRPr="00D02069" w:rsidRDefault="009B2528" w:rsidP="00E223BD">
            <w:pPr>
              <w:ind w:right="41"/>
            </w:pPr>
            <w:r w:rsidRPr="00D02069">
              <w:t>11.1.1 ja selle alapunktid</w:t>
            </w:r>
          </w:p>
        </w:tc>
        <w:tc>
          <w:tcPr>
            <w:tcW w:w="4448" w:type="dxa"/>
          </w:tcPr>
          <w:p w:rsidR="009B2528" w:rsidRPr="00D02069" w:rsidRDefault="009B2528" w:rsidP="00E223BD">
            <w:pPr>
              <w:ind w:right="41"/>
            </w:pPr>
            <w:r w:rsidRPr="00D02069">
              <w:t xml:space="preserve">Lepingu hind: </w:t>
            </w:r>
            <w:r w:rsidR="008D4DDF" w:rsidRPr="00D02069">
              <w:rPr>
                <w:highlight w:val="lightGray"/>
              </w:rPr>
              <w:fldChar w:fldCharType="begin"/>
            </w:r>
            <w:r w:rsidRPr="00D02069">
              <w:rPr>
                <w:highlight w:val="lightGray"/>
              </w:rPr>
              <w:instrText xml:space="preserve"> MACROBUTTON  AcceptAllChangesInDoc summa </w:instrText>
            </w:r>
            <w:r w:rsidR="008D4DDF" w:rsidRPr="00D02069">
              <w:rPr>
                <w:highlight w:val="lightGray"/>
              </w:rPr>
              <w:fldChar w:fldCharType="end"/>
            </w:r>
            <w:r w:rsidRPr="00D02069">
              <w:t xml:space="preserve"> </w:t>
            </w:r>
            <w:r>
              <w:t>eurot</w:t>
            </w:r>
          </w:p>
          <w:p w:rsidR="009B2528" w:rsidRPr="00D02069" w:rsidRDefault="009B2528" w:rsidP="00E223BD">
            <w:pPr>
              <w:ind w:right="41"/>
            </w:pPr>
            <w:r w:rsidRPr="00D02069">
              <w:t xml:space="preserve">Tööde üldmaksumus: </w:t>
            </w:r>
            <w:r w:rsidR="008D4DDF" w:rsidRPr="00D02069">
              <w:rPr>
                <w:highlight w:val="lightGray"/>
              </w:rPr>
              <w:fldChar w:fldCharType="begin"/>
            </w:r>
            <w:r w:rsidRPr="00D02069">
              <w:rPr>
                <w:highlight w:val="lightGray"/>
              </w:rPr>
              <w:instrText xml:space="preserve"> MACROBUTTON  AcceptAllChangesInDoc summa </w:instrText>
            </w:r>
            <w:r w:rsidR="008D4DDF" w:rsidRPr="00D02069">
              <w:rPr>
                <w:highlight w:val="lightGray"/>
              </w:rPr>
              <w:fldChar w:fldCharType="end"/>
            </w:r>
            <w:r w:rsidRPr="00D02069">
              <w:t xml:space="preserve"> </w:t>
            </w:r>
            <w:r>
              <w:t>eurot</w:t>
            </w:r>
          </w:p>
          <w:p w:rsidR="009B2528" w:rsidRPr="00D02069" w:rsidRDefault="009B2528" w:rsidP="00E223BD">
            <w:pPr>
              <w:ind w:right="41"/>
            </w:pPr>
            <w:r w:rsidRPr="00D02069">
              <w:t xml:space="preserve">Reserv: </w:t>
            </w:r>
            <w:r w:rsidR="000E37C5">
              <w:rPr>
                <w:b/>
                <w:bCs/>
              </w:rPr>
              <w:t>5%</w:t>
            </w:r>
            <w:r w:rsidRPr="00D02069">
              <w:t xml:space="preserve"> </w:t>
            </w:r>
            <w:r w:rsidR="000E37C5" w:rsidRPr="000E37C5">
              <w:t>tööde maksumusest</w:t>
            </w:r>
          </w:p>
        </w:tc>
      </w:tr>
      <w:tr w:rsidR="009B2528" w:rsidRPr="00D02069" w:rsidTr="00AB16F9">
        <w:tc>
          <w:tcPr>
            <w:tcW w:w="659" w:type="dxa"/>
          </w:tcPr>
          <w:p w:rsidR="009B2528" w:rsidRPr="00D02069" w:rsidRDefault="009B2528" w:rsidP="00E223BD">
            <w:pPr>
              <w:ind w:right="41"/>
              <w:jc w:val="center"/>
            </w:pPr>
            <w:r w:rsidRPr="00D02069">
              <w:t>33</w:t>
            </w:r>
          </w:p>
        </w:tc>
        <w:tc>
          <w:tcPr>
            <w:tcW w:w="2162" w:type="dxa"/>
          </w:tcPr>
          <w:p w:rsidR="009B2528" w:rsidRPr="00D02069" w:rsidRDefault="009B2528" w:rsidP="00E223BD">
            <w:pPr>
              <w:ind w:right="41"/>
            </w:pPr>
            <w:r w:rsidRPr="00D02069">
              <w:t>Maksetähtajad</w:t>
            </w:r>
          </w:p>
        </w:tc>
        <w:tc>
          <w:tcPr>
            <w:tcW w:w="1911" w:type="dxa"/>
          </w:tcPr>
          <w:p w:rsidR="009B2528" w:rsidRPr="00D02069" w:rsidRDefault="009B2528" w:rsidP="00E223BD">
            <w:pPr>
              <w:ind w:right="41"/>
            </w:pPr>
            <w:r w:rsidRPr="00D02069">
              <w:t>11.2.3</w:t>
            </w:r>
          </w:p>
        </w:tc>
        <w:tc>
          <w:tcPr>
            <w:tcW w:w="4448" w:type="dxa"/>
          </w:tcPr>
          <w:p w:rsidR="009B2528" w:rsidRPr="00D02069" w:rsidRDefault="00A14106" w:rsidP="00A14106">
            <w:pPr>
              <w:ind w:right="41"/>
            </w:pPr>
            <w:r>
              <w:rPr>
                <w:b/>
                <w:bCs/>
              </w:rPr>
              <w:t>20</w:t>
            </w:r>
            <w:r>
              <w:t xml:space="preserve"> töö</w:t>
            </w:r>
            <w:r w:rsidR="009B2528" w:rsidRPr="00D02069">
              <w:t xml:space="preserve">päeva jooksul </w:t>
            </w:r>
            <w:r w:rsidR="009B2528">
              <w:t xml:space="preserve">pärast </w:t>
            </w:r>
            <w:r w:rsidR="009B2528" w:rsidRPr="00D02069">
              <w:t>arve saamist</w:t>
            </w:r>
          </w:p>
        </w:tc>
      </w:tr>
      <w:tr w:rsidR="009B2528" w:rsidRPr="00D02069" w:rsidTr="00AB16F9">
        <w:tc>
          <w:tcPr>
            <w:tcW w:w="659" w:type="dxa"/>
          </w:tcPr>
          <w:p w:rsidR="009B2528" w:rsidRPr="00D02069" w:rsidRDefault="009B2528" w:rsidP="00E223BD">
            <w:pPr>
              <w:ind w:right="41"/>
              <w:jc w:val="center"/>
            </w:pPr>
            <w:r w:rsidRPr="00D02069">
              <w:t>34</w:t>
            </w:r>
          </w:p>
        </w:tc>
        <w:tc>
          <w:tcPr>
            <w:tcW w:w="2162" w:type="dxa"/>
          </w:tcPr>
          <w:p w:rsidR="009B2528" w:rsidRPr="00D02069" w:rsidRDefault="009B2528" w:rsidP="00E223BD">
            <w:pPr>
              <w:ind w:right="41"/>
            </w:pPr>
            <w:r w:rsidRPr="00D02069">
              <w:t>Tellija spetsialistide tunnihinnad (ilma käibemaksuta)</w:t>
            </w:r>
          </w:p>
        </w:tc>
        <w:tc>
          <w:tcPr>
            <w:tcW w:w="1911" w:type="dxa"/>
          </w:tcPr>
          <w:p w:rsidR="009B2528" w:rsidRPr="00D02069" w:rsidRDefault="009B2528" w:rsidP="00E223BD">
            <w:pPr>
              <w:ind w:right="41"/>
            </w:pPr>
            <w:r w:rsidRPr="00D02069">
              <w:t>12.1.6</w:t>
            </w:r>
          </w:p>
        </w:tc>
        <w:tc>
          <w:tcPr>
            <w:tcW w:w="4448" w:type="dxa"/>
          </w:tcPr>
          <w:p w:rsidR="009B2528" w:rsidRPr="00D02069" w:rsidRDefault="009B2528" w:rsidP="00E223BD">
            <w:pPr>
              <w:ind w:right="41"/>
            </w:pPr>
            <w:r w:rsidRPr="00D02069">
              <w:t xml:space="preserve">Omanikujärelevalve: </w:t>
            </w:r>
            <w:r w:rsidR="00A14106">
              <w:t>50</w:t>
            </w:r>
            <w:r w:rsidRPr="00D02069">
              <w:t xml:space="preserve"> </w:t>
            </w:r>
            <w:r>
              <w:t>eurot</w:t>
            </w:r>
            <w:r w:rsidRPr="00D02069">
              <w:t>/tund</w:t>
            </w:r>
          </w:p>
          <w:p w:rsidR="009B2528" w:rsidRPr="00D02069" w:rsidRDefault="009B2528" w:rsidP="00A14106">
            <w:pPr>
              <w:ind w:right="41"/>
              <w:rPr>
                <w:highlight w:val="lightGray"/>
              </w:rPr>
            </w:pPr>
            <w:r w:rsidRPr="00D02069">
              <w:t xml:space="preserve">Tellija spetsialistid: </w:t>
            </w:r>
            <w:r w:rsidR="00A14106">
              <w:t>50</w:t>
            </w:r>
            <w:r w:rsidRPr="00D02069">
              <w:t xml:space="preserve"> </w:t>
            </w:r>
            <w:r>
              <w:t>eurot</w:t>
            </w:r>
            <w:r w:rsidRPr="00D02069">
              <w:t>/tund</w:t>
            </w:r>
          </w:p>
        </w:tc>
      </w:tr>
      <w:tr w:rsidR="009B2528" w:rsidRPr="00D02069" w:rsidTr="00AB16F9">
        <w:tc>
          <w:tcPr>
            <w:tcW w:w="659" w:type="dxa"/>
          </w:tcPr>
          <w:p w:rsidR="009B2528" w:rsidRPr="00D02069" w:rsidRDefault="009B2528" w:rsidP="00E223BD">
            <w:pPr>
              <w:ind w:right="41"/>
              <w:jc w:val="center"/>
            </w:pPr>
            <w:r w:rsidRPr="00D02069">
              <w:t>35</w:t>
            </w:r>
          </w:p>
        </w:tc>
        <w:tc>
          <w:tcPr>
            <w:tcW w:w="2162" w:type="dxa"/>
          </w:tcPr>
          <w:p w:rsidR="009B2528" w:rsidRPr="00D02069" w:rsidRDefault="009B2528" w:rsidP="00E223BD">
            <w:pPr>
              <w:ind w:right="41"/>
            </w:pPr>
            <w:r w:rsidRPr="00D02069">
              <w:t>Normaalne tööaeg</w:t>
            </w:r>
          </w:p>
        </w:tc>
        <w:tc>
          <w:tcPr>
            <w:tcW w:w="1911" w:type="dxa"/>
          </w:tcPr>
          <w:p w:rsidR="009B2528" w:rsidRPr="00D02069" w:rsidRDefault="009B2528" w:rsidP="00E223BD">
            <w:pPr>
              <w:ind w:right="41"/>
            </w:pPr>
            <w:r w:rsidRPr="00D02069">
              <w:t>12.1.6</w:t>
            </w:r>
          </w:p>
        </w:tc>
        <w:tc>
          <w:tcPr>
            <w:tcW w:w="4448" w:type="dxa"/>
          </w:tcPr>
          <w:p w:rsidR="009B2528" w:rsidRPr="00D02069" w:rsidRDefault="009B2528" w:rsidP="00E223BD">
            <w:pPr>
              <w:ind w:right="41"/>
              <w:rPr>
                <w:highlight w:val="lightGray"/>
              </w:rPr>
            </w:pPr>
            <w:r w:rsidRPr="00D02069">
              <w:t>Sätestada normaalne tööaeg, kui erineb p</w:t>
            </w:r>
            <w:r>
              <w:t>unktis</w:t>
            </w:r>
            <w:r w:rsidRPr="00D02069">
              <w:t xml:space="preserve"> 12.1.5 sätestatust</w:t>
            </w:r>
          </w:p>
        </w:tc>
      </w:tr>
      <w:tr w:rsidR="009B2528" w:rsidRPr="00D02069" w:rsidTr="00AB16F9">
        <w:tc>
          <w:tcPr>
            <w:tcW w:w="659" w:type="dxa"/>
          </w:tcPr>
          <w:p w:rsidR="009B2528" w:rsidRPr="00D02069" w:rsidRDefault="009B2528" w:rsidP="00E223BD">
            <w:pPr>
              <w:ind w:right="41"/>
              <w:jc w:val="center"/>
            </w:pPr>
            <w:r w:rsidRPr="00D02069">
              <w:t>36</w:t>
            </w:r>
          </w:p>
        </w:tc>
        <w:tc>
          <w:tcPr>
            <w:tcW w:w="2162" w:type="dxa"/>
          </w:tcPr>
          <w:p w:rsidR="009B2528" w:rsidRPr="00D02069" w:rsidRDefault="009B2528" w:rsidP="00E223BD">
            <w:pPr>
              <w:ind w:right="41"/>
            </w:pPr>
            <w:r w:rsidRPr="00D02069">
              <w:t xml:space="preserve">Viivisemäär päevas (kalendripäev) </w:t>
            </w:r>
          </w:p>
        </w:tc>
        <w:tc>
          <w:tcPr>
            <w:tcW w:w="1911" w:type="dxa"/>
          </w:tcPr>
          <w:p w:rsidR="009B2528" w:rsidRPr="00D02069" w:rsidRDefault="009B2528" w:rsidP="00E223BD">
            <w:pPr>
              <w:ind w:right="41"/>
            </w:pPr>
            <w:r w:rsidRPr="00D02069">
              <w:t>12.2.1</w:t>
            </w:r>
          </w:p>
        </w:tc>
        <w:tc>
          <w:tcPr>
            <w:tcW w:w="4448" w:type="dxa"/>
          </w:tcPr>
          <w:p w:rsidR="009B2528" w:rsidRPr="00D02069" w:rsidRDefault="00A14106" w:rsidP="00E223BD">
            <w:pPr>
              <w:ind w:right="41"/>
            </w:pPr>
            <w:r>
              <w:t>0,1%</w:t>
            </w:r>
            <w:r w:rsidR="009B2528" w:rsidRPr="00D02069">
              <w:t xml:space="preserve"> protsenti tasumata summalt</w:t>
            </w:r>
          </w:p>
        </w:tc>
      </w:tr>
      <w:tr w:rsidR="009B2528" w:rsidRPr="00D02069" w:rsidTr="00AB16F9">
        <w:tc>
          <w:tcPr>
            <w:tcW w:w="659" w:type="dxa"/>
          </w:tcPr>
          <w:p w:rsidR="009B2528" w:rsidRPr="00D02069" w:rsidRDefault="009B2528" w:rsidP="00E223BD">
            <w:pPr>
              <w:ind w:right="41"/>
              <w:jc w:val="center"/>
            </w:pPr>
            <w:r w:rsidRPr="00D02069">
              <w:t>37</w:t>
            </w:r>
          </w:p>
        </w:tc>
        <w:tc>
          <w:tcPr>
            <w:tcW w:w="2162" w:type="dxa"/>
          </w:tcPr>
          <w:p w:rsidR="009B2528" w:rsidRPr="00D02069" w:rsidRDefault="009B2528" w:rsidP="00E223BD">
            <w:pPr>
              <w:ind w:right="41"/>
            </w:pPr>
            <w:r w:rsidRPr="00D02069">
              <w:t>Leppetrahv</w:t>
            </w:r>
          </w:p>
        </w:tc>
        <w:tc>
          <w:tcPr>
            <w:tcW w:w="1911" w:type="dxa"/>
          </w:tcPr>
          <w:p w:rsidR="009B2528" w:rsidRPr="00D02069" w:rsidRDefault="009B2528" w:rsidP="00E223BD">
            <w:pPr>
              <w:ind w:right="41"/>
            </w:pPr>
            <w:r w:rsidRPr="00D02069">
              <w:t>12.2.2</w:t>
            </w:r>
          </w:p>
        </w:tc>
        <w:tc>
          <w:tcPr>
            <w:tcW w:w="4448" w:type="dxa"/>
          </w:tcPr>
          <w:p w:rsidR="00A14106" w:rsidRPr="00D02069" w:rsidRDefault="000E37C5" w:rsidP="00A14106">
            <w:pPr>
              <w:ind w:right="41"/>
            </w:pPr>
            <w:r>
              <w:t>täitmistähtaegade võ</w:t>
            </w:r>
            <w:r w:rsidR="00A14106">
              <w:t>i vahetähtaegade rikkumisel 0.1</w:t>
            </w:r>
            <w:r>
              <w:t xml:space="preserve"> protsenti lepingu hinnast iga</w:t>
            </w:r>
            <w:r w:rsidR="00A14106">
              <w:t xml:space="preserve"> viivitatud kalendripäeva eest"</w:t>
            </w:r>
          </w:p>
          <w:p w:rsidR="009B2528" w:rsidRPr="00D02069" w:rsidRDefault="009B2528" w:rsidP="000E37C5">
            <w:pPr>
              <w:ind w:right="41"/>
            </w:pPr>
          </w:p>
        </w:tc>
      </w:tr>
      <w:tr w:rsidR="009B2528" w:rsidRPr="00D02069" w:rsidTr="00AB16F9">
        <w:tc>
          <w:tcPr>
            <w:tcW w:w="659" w:type="dxa"/>
          </w:tcPr>
          <w:p w:rsidR="009B2528" w:rsidRPr="00D02069" w:rsidRDefault="009B2528" w:rsidP="00E223BD">
            <w:pPr>
              <w:ind w:right="41"/>
              <w:jc w:val="center"/>
            </w:pPr>
            <w:r w:rsidRPr="00D02069">
              <w:t>38</w:t>
            </w:r>
          </w:p>
        </w:tc>
        <w:tc>
          <w:tcPr>
            <w:tcW w:w="2162" w:type="dxa"/>
          </w:tcPr>
          <w:p w:rsidR="009B2528" w:rsidRPr="00D02069" w:rsidRDefault="009B2528" w:rsidP="00E223BD">
            <w:pPr>
              <w:ind w:right="41"/>
            </w:pPr>
            <w:r w:rsidRPr="00D02069">
              <w:t>Leppetrahvi maksimummäär tööde teostamise tähtaegade ületamise korral (lepingu hinnast, ilma käibemaksuta)</w:t>
            </w:r>
          </w:p>
        </w:tc>
        <w:tc>
          <w:tcPr>
            <w:tcW w:w="1911" w:type="dxa"/>
          </w:tcPr>
          <w:p w:rsidR="009B2528" w:rsidRPr="00D02069" w:rsidRDefault="009B2528" w:rsidP="00E223BD">
            <w:pPr>
              <w:ind w:right="41"/>
            </w:pPr>
            <w:r w:rsidRPr="00D02069">
              <w:t>12.2.3</w:t>
            </w:r>
          </w:p>
        </w:tc>
        <w:tc>
          <w:tcPr>
            <w:tcW w:w="4448" w:type="dxa"/>
          </w:tcPr>
          <w:p w:rsidR="009B2528" w:rsidRPr="00D02069" w:rsidRDefault="000E37C5" w:rsidP="00E223BD">
            <w:pPr>
              <w:ind w:right="41"/>
            </w:pPr>
            <w:r>
              <w:rPr>
                <w:b/>
                <w:bCs/>
              </w:rPr>
              <w:t>15</w:t>
            </w:r>
            <w:r w:rsidR="009B2528" w:rsidRPr="00D02069">
              <w:t xml:space="preserve"> protsenti </w:t>
            </w:r>
          </w:p>
        </w:tc>
      </w:tr>
      <w:tr w:rsidR="009B2528" w:rsidRPr="00D02069" w:rsidTr="00AB16F9">
        <w:tc>
          <w:tcPr>
            <w:tcW w:w="659" w:type="dxa"/>
          </w:tcPr>
          <w:p w:rsidR="009B2528" w:rsidRPr="00D02069" w:rsidRDefault="009B2528" w:rsidP="00E223BD">
            <w:pPr>
              <w:ind w:right="41"/>
              <w:jc w:val="center"/>
            </w:pPr>
            <w:r w:rsidRPr="00D02069">
              <w:t>39</w:t>
            </w:r>
          </w:p>
        </w:tc>
        <w:tc>
          <w:tcPr>
            <w:tcW w:w="2162" w:type="dxa"/>
          </w:tcPr>
          <w:p w:rsidR="009B2528" w:rsidRPr="00D02069" w:rsidRDefault="009B2528" w:rsidP="00E223BD">
            <w:pPr>
              <w:ind w:right="41"/>
            </w:pPr>
            <w:r w:rsidRPr="00D02069">
              <w:t xml:space="preserve">Dokumentide pädevusjärjestus </w:t>
            </w:r>
          </w:p>
        </w:tc>
        <w:tc>
          <w:tcPr>
            <w:tcW w:w="1911" w:type="dxa"/>
          </w:tcPr>
          <w:p w:rsidR="009B2528" w:rsidRPr="00D02069" w:rsidRDefault="009B2528" w:rsidP="00E223BD">
            <w:pPr>
              <w:ind w:right="41"/>
            </w:pPr>
            <w:r w:rsidRPr="00D02069">
              <w:t>2.2</w:t>
            </w:r>
          </w:p>
        </w:tc>
        <w:tc>
          <w:tcPr>
            <w:tcW w:w="4448" w:type="dxa"/>
          </w:tcPr>
          <w:p w:rsidR="009B2528" w:rsidRPr="00D02069" w:rsidRDefault="00A14106" w:rsidP="00E223BD">
            <w:pPr>
              <w:ind w:right="41"/>
            </w:pPr>
            <w:r>
              <w:t>Leping, projekt, hankedokumendid, töövõtja pakkumine</w:t>
            </w:r>
          </w:p>
        </w:tc>
      </w:tr>
      <w:tr w:rsidR="009B2528" w:rsidRPr="00D02069" w:rsidTr="00AB16F9">
        <w:tc>
          <w:tcPr>
            <w:tcW w:w="659" w:type="dxa"/>
          </w:tcPr>
          <w:p w:rsidR="009B2528" w:rsidRPr="00D02069" w:rsidRDefault="009B2528" w:rsidP="00E223BD">
            <w:pPr>
              <w:ind w:right="41"/>
              <w:jc w:val="center"/>
            </w:pPr>
            <w:r w:rsidRPr="00D02069">
              <w:t>40</w:t>
            </w:r>
          </w:p>
        </w:tc>
        <w:tc>
          <w:tcPr>
            <w:tcW w:w="2162" w:type="dxa"/>
          </w:tcPr>
          <w:p w:rsidR="009B2528" w:rsidRPr="00D02069" w:rsidRDefault="009B2528" w:rsidP="00E223BD">
            <w:pPr>
              <w:ind w:right="41"/>
            </w:pPr>
            <w:r w:rsidRPr="00D02069">
              <w:t>Lepingu lisade loetelu</w:t>
            </w:r>
          </w:p>
        </w:tc>
        <w:tc>
          <w:tcPr>
            <w:tcW w:w="1911" w:type="dxa"/>
          </w:tcPr>
          <w:p w:rsidR="009B2528" w:rsidRPr="00D02069" w:rsidRDefault="009B2528" w:rsidP="00E223BD">
            <w:pPr>
              <w:ind w:right="41"/>
            </w:pPr>
            <w:r w:rsidRPr="00D02069">
              <w:t>---</w:t>
            </w:r>
          </w:p>
        </w:tc>
        <w:tc>
          <w:tcPr>
            <w:tcW w:w="4448" w:type="dxa"/>
          </w:tcPr>
          <w:p w:rsidR="009B2528" w:rsidRPr="00D02069" w:rsidRDefault="00A14106" w:rsidP="00E223BD">
            <w:pPr>
              <w:ind w:right="41"/>
            </w:pPr>
            <w:r>
              <w:t>Projekt, hankedokumendid, töövõtja pakkumine</w:t>
            </w:r>
          </w:p>
        </w:tc>
      </w:tr>
      <w:tr w:rsidR="009B2528" w:rsidRPr="00D02069" w:rsidTr="00AB16F9">
        <w:tc>
          <w:tcPr>
            <w:tcW w:w="659" w:type="dxa"/>
          </w:tcPr>
          <w:p w:rsidR="009B2528" w:rsidRPr="00D02069" w:rsidRDefault="009B2528" w:rsidP="00E223BD">
            <w:pPr>
              <w:ind w:right="41"/>
              <w:jc w:val="center"/>
            </w:pPr>
            <w:r w:rsidRPr="00D02069">
              <w:t>41</w:t>
            </w:r>
          </w:p>
        </w:tc>
        <w:tc>
          <w:tcPr>
            <w:tcW w:w="2162" w:type="dxa"/>
          </w:tcPr>
          <w:p w:rsidR="009B2528" w:rsidRPr="00D02069" w:rsidRDefault="009B2528" w:rsidP="00E223BD">
            <w:pPr>
              <w:ind w:right="41"/>
            </w:pPr>
            <w:r w:rsidRPr="00D02069">
              <w:t>Lepingus viidatud dokumentide vormid (kui kohaldatakse)</w:t>
            </w:r>
          </w:p>
        </w:tc>
        <w:tc>
          <w:tcPr>
            <w:tcW w:w="1911" w:type="dxa"/>
          </w:tcPr>
          <w:p w:rsidR="009B2528" w:rsidRPr="00D02069" w:rsidRDefault="009B2528" w:rsidP="00E223BD">
            <w:pPr>
              <w:ind w:right="41"/>
            </w:pPr>
          </w:p>
        </w:tc>
        <w:tc>
          <w:tcPr>
            <w:tcW w:w="4448" w:type="dxa"/>
          </w:tcPr>
          <w:p w:rsidR="009B2528" w:rsidRPr="00D02069" w:rsidRDefault="00A14106" w:rsidP="00E223BD">
            <w:pPr>
              <w:ind w:right="41"/>
            </w:pPr>
            <w:r>
              <w:rPr>
                <w:b/>
                <w:bCs/>
              </w:rPr>
              <w:t>Ei kohaldata</w:t>
            </w:r>
          </w:p>
        </w:tc>
      </w:tr>
    </w:tbl>
    <w:p w:rsidR="009B2528" w:rsidRPr="00D02069" w:rsidRDefault="009B2528" w:rsidP="00E223BD">
      <w:pPr>
        <w:ind w:right="41"/>
        <w:jc w:val="both"/>
      </w:pPr>
    </w:p>
    <w:p w:rsidR="009B2528" w:rsidRPr="00D02069" w:rsidRDefault="009B2528" w:rsidP="00F90788">
      <w:pPr>
        <w:pStyle w:val="Heading2"/>
        <w:spacing w:after="120"/>
        <w:jc w:val="both"/>
        <w:rPr>
          <w:color w:val="auto"/>
        </w:rPr>
      </w:pPr>
      <w:bookmarkStart w:id="3" w:name="_Toc356557201"/>
      <w:r w:rsidRPr="00D02069">
        <w:rPr>
          <w:color w:val="auto"/>
        </w:rPr>
        <w:t>2. ÜLDTINGIMUSTE TÄIENDUSED, MUUDATUSED VÕI MITTE-KOHALDAMINE</w:t>
      </w:r>
      <w:bookmarkEnd w:id="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843"/>
        <w:gridCol w:w="6662"/>
      </w:tblGrid>
      <w:tr w:rsidR="009B2528" w:rsidRPr="00D02069" w:rsidTr="00D577CD">
        <w:tc>
          <w:tcPr>
            <w:tcW w:w="675" w:type="dxa"/>
          </w:tcPr>
          <w:p w:rsidR="009B2528" w:rsidRPr="00D02069" w:rsidRDefault="009B2528" w:rsidP="00E223BD">
            <w:pPr>
              <w:ind w:right="41"/>
              <w:jc w:val="center"/>
              <w:rPr>
                <w:b/>
              </w:rPr>
            </w:pPr>
            <w:r w:rsidRPr="00D02069">
              <w:rPr>
                <w:b/>
              </w:rPr>
              <w:t>Jrk</w:t>
            </w:r>
            <w:r>
              <w:rPr>
                <w:b/>
              </w:rPr>
              <w:t xml:space="preserve"> nr</w:t>
            </w:r>
          </w:p>
        </w:tc>
        <w:tc>
          <w:tcPr>
            <w:tcW w:w="1843" w:type="dxa"/>
          </w:tcPr>
          <w:p w:rsidR="009B2528" w:rsidRPr="00D02069" w:rsidRDefault="009B2528" w:rsidP="00E223BD">
            <w:pPr>
              <w:ind w:right="41"/>
              <w:jc w:val="center"/>
              <w:rPr>
                <w:b/>
              </w:rPr>
            </w:pPr>
            <w:r w:rsidRPr="00D02069">
              <w:rPr>
                <w:b/>
              </w:rPr>
              <w:t>Üldtingimuse punkt, mida täiendatakse, muudetakse või ei kohaldata</w:t>
            </w:r>
          </w:p>
          <w:p w:rsidR="009B2528" w:rsidRPr="00D02069" w:rsidRDefault="009B2528" w:rsidP="00E223BD">
            <w:pPr>
              <w:ind w:right="41"/>
              <w:jc w:val="center"/>
              <w:rPr>
                <w:b/>
              </w:rPr>
            </w:pPr>
          </w:p>
        </w:tc>
        <w:tc>
          <w:tcPr>
            <w:tcW w:w="6662" w:type="dxa"/>
          </w:tcPr>
          <w:p w:rsidR="009B2528" w:rsidRPr="00D02069" w:rsidRDefault="009B2528" w:rsidP="00E223BD">
            <w:pPr>
              <w:ind w:right="41"/>
              <w:jc w:val="center"/>
              <w:rPr>
                <w:b/>
              </w:rPr>
            </w:pPr>
            <w:r w:rsidRPr="00D02069">
              <w:rPr>
                <w:b/>
              </w:rPr>
              <w:t>Tingimuse määratlus või sõnastus</w:t>
            </w:r>
          </w:p>
        </w:tc>
      </w:tr>
      <w:tr w:rsidR="009B2528" w:rsidRPr="00D02069" w:rsidTr="00D577CD">
        <w:tc>
          <w:tcPr>
            <w:tcW w:w="675" w:type="dxa"/>
          </w:tcPr>
          <w:p w:rsidR="009B2528" w:rsidRPr="00D02069" w:rsidRDefault="009B2528" w:rsidP="00E223BD">
            <w:pPr>
              <w:ind w:right="41"/>
              <w:jc w:val="center"/>
            </w:pPr>
          </w:p>
        </w:tc>
        <w:tc>
          <w:tcPr>
            <w:tcW w:w="1843" w:type="dxa"/>
          </w:tcPr>
          <w:p w:rsidR="009B2528" w:rsidRPr="00D02069" w:rsidRDefault="009B2528" w:rsidP="00E223BD">
            <w:pPr>
              <w:ind w:right="41"/>
            </w:pPr>
          </w:p>
        </w:tc>
        <w:tc>
          <w:tcPr>
            <w:tcW w:w="6662" w:type="dxa"/>
          </w:tcPr>
          <w:p w:rsidR="009B2528" w:rsidRPr="00D02069" w:rsidRDefault="001F4663" w:rsidP="00E223BD">
            <w:pPr>
              <w:ind w:right="41"/>
            </w:pPr>
            <w:r>
              <w:rPr>
                <w:b/>
                <w:bCs/>
              </w:rPr>
              <w:t>Ei kohaldata muudatusi ega erisõnastust allolevates tingimustes</w:t>
            </w:r>
          </w:p>
        </w:tc>
      </w:tr>
      <w:tr w:rsidR="009B2528" w:rsidRPr="00D02069" w:rsidTr="00D577CD">
        <w:tc>
          <w:tcPr>
            <w:tcW w:w="675" w:type="dxa"/>
          </w:tcPr>
          <w:p w:rsidR="009B2528" w:rsidRPr="00D02069" w:rsidRDefault="009B2528" w:rsidP="00E223BD">
            <w:pPr>
              <w:ind w:right="41"/>
              <w:jc w:val="center"/>
            </w:pPr>
          </w:p>
        </w:tc>
        <w:tc>
          <w:tcPr>
            <w:tcW w:w="1843" w:type="dxa"/>
          </w:tcPr>
          <w:p w:rsidR="009B2528" w:rsidRPr="00D02069" w:rsidRDefault="009B2528" w:rsidP="00E223BD">
            <w:pPr>
              <w:ind w:right="41"/>
            </w:pPr>
          </w:p>
        </w:tc>
        <w:tc>
          <w:tcPr>
            <w:tcW w:w="6662" w:type="dxa"/>
          </w:tcPr>
          <w:p w:rsidR="009B2528" w:rsidRPr="00D02069" w:rsidRDefault="009B2528" w:rsidP="00E223BD">
            <w:pPr>
              <w:ind w:right="41"/>
            </w:pPr>
          </w:p>
        </w:tc>
      </w:tr>
      <w:tr w:rsidR="009B2528" w:rsidRPr="00D02069" w:rsidTr="00D577CD">
        <w:tc>
          <w:tcPr>
            <w:tcW w:w="675" w:type="dxa"/>
          </w:tcPr>
          <w:p w:rsidR="009B2528" w:rsidRPr="00D02069" w:rsidRDefault="009B2528" w:rsidP="00E223BD">
            <w:pPr>
              <w:ind w:right="41"/>
              <w:jc w:val="center"/>
            </w:pPr>
          </w:p>
        </w:tc>
        <w:tc>
          <w:tcPr>
            <w:tcW w:w="1843" w:type="dxa"/>
          </w:tcPr>
          <w:p w:rsidR="009B2528" w:rsidRPr="00D02069" w:rsidRDefault="009B2528" w:rsidP="00E223BD">
            <w:pPr>
              <w:ind w:right="41"/>
            </w:pPr>
          </w:p>
        </w:tc>
        <w:tc>
          <w:tcPr>
            <w:tcW w:w="6662" w:type="dxa"/>
          </w:tcPr>
          <w:p w:rsidR="009B2528" w:rsidRPr="00D02069" w:rsidRDefault="009B2528" w:rsidP="00E223BD">
            <w:pPr>
              <w:ind w:right="41"/>
            </w:pPr>
            <w:bookmarkStart w:id="4" w:name="_GoBack"/>
            <w:bookmarkEnd w:id="4"/>
          </w:p>
        </w:tc>
      </w:tr>
      <w:tr w:rsidR="009B2528" w:rsidRPr="00D02069" w:rsidTr="00D577CD">
        <w:tc>
          <w:tcPr>
            <w:tcW w:w="675" w:type="dxa"/>
          </w:tcPr>
          <w:p w:rsidR="009B2528" w:rsidRPr="00D02069" w:rsidRDefault="009B2528" w:rsidP="00E223BD">
            <w:pPr>
              <w:ind w:right="41"/>
              <w:jc w:val="center"/>
            </w:pPr>
          </w:p>
        </w:tc>
        <w:tc>
          <w:tcPr>
            <w:tcW w:w="1843" w:type="dxa"/>
          </w:tcPr>
          <w:p w:rsidR="009B2528" w:rsidRPr="00D02069" w:rsidRDefault="009B2528" w:rsidP="00E223BD">
            <w:pPr>
              <w:ind w:right="41"/>
            </w:pPr>
          </w:p>
        </w:tc>
        <w:tc>
          <w:tcPr>
            <w:tcW w:w="6662" w:type="dxa"/>
          </w:tcPr>
          <w:p w:rsidR="009B2528" w:rsidRPr="00D02069" w:rsidRDefault="009B2528" w:rsidP="00E223BD">
            <w:pPr>
              <w:ind w:right="41"/>
            </w:pPr>
          </w:p>
        </w:tc>
      </w:tr>
      <w:tr w:rsidR="009B2528" w:rsidRPr="00D02069" w:rsidTr="00D577CD">
        <w:tc>
          <w:tcPr>
            <w:tcW w:w="675" w:type="dxa"/>
          </w:tcPr>
          <w:p w:rsidR="009B2528" w:rsidRPr="00D02069" w:rsidRDefault="009B2528" w:rsidP="00E223BD">
            <w:pPr>
              <w:ind w:right="41"/>
              <w:jc w:val="center"/>
            </w:pPr>
          </w:p>
        </w:tc>
        <w:tc>
          <w:tcPr>
            <w:tcW w:w="1843" w:type="dxa"/>
          </w:tcPr>
          <w:p w:rsidR="009B2528" w:rsidRPr="00D02069" w:rsidRDefault="009B2528" w:rsidP="00E223BD">
            <w:pPr>
              <w:ind w:right="41"/>
            </w:pPr>
          </w:p>
        </w:tc>
        <w:tc>
          <w:tcPr>
            <w:tcW w:w="6662" w:type="dxa"/>
          </w:tcPr>
          <w:p w:rsidR="009B2528" w:rsidRPr="00D02069" w:rsidRDefault="009B2528" w:rsidP="00E223BD">
            <w:pPr>
              <w:ind w:right="41"/>
            </w:pPr>
          </w:p>
        </w:tc>
      </w:tr>
      <w:tr w:rsidR="009B2528" w:rsidRPr="00D02069" w:rsidTr="00D577CD">
        <w:tc>
          <w:tcPr>
            <w:tcW w:w="675" w:type="dxa"/>
          </w:tcPr>
          <w:p w:rsidR="009B2528" w:rsidRPr="00D02069" w:rsidRDefault="009B2528" w:rsidP="00E223BD">
            <w:pPr>
              <w:ind w:right="41"/>
              <w:jc w:val="center"/>
            </w:pPr>
          </w:p>
        </w:tc>
        <w:tc>
          <w:tcPr>
            <w:tcW w:w="1843" w:type="dxa"/>
          </w:tcPr>
          <w:p w:rsidR="009B2528" w:rsidRPr="00D02069" w:rsidRDefault="009B2528" w:rsidP="00E223BD">
            <w:pPr>
              <w:ind w:right="41"/>
            </w:pPr>
          </w:p>
        </w:tc>
        <w:tc>
          <w:tcPr>
            <w:tcW w:w="6662" w:type="dxa"/>
          </w:tcPr>
          <w:p w:rsidR="009B2528" w:rsidRPr="00D02069" w:rsidRDefault="009B2528" w:rsidP="00E223BD">
            <w:pPr>
              <w:ind w:right="41"/>
            </w:pPr>
          </w:p>
        </w:tc>
      </w:tr>
      <w:tr w:rsidR="009B2528" w:rsidRPr="00D02069" w:rsidTr="00D577CD">
        <w:tc>
          <w:tcPr>
            <w:tcW w:w="675" w:type="dxa"/>
          </w:tcPr>
          <w:p w:rsidR="009B2528" w:rsidRPr="00D02069" w:rsidRDefault="009B2528" w:rsidP="00E223BD">
            <w:pPr>
              <w:ind w:right="41"/>
              <w:jc w:val="center"/>
            </w:pPr>
          </w:p>
        </w:tc>
        <w:tc>
          <w:tcPr>
            <w:tcW w:w="1843" w:type="dxa"/>
          </w:tcPr>
          <w:p w:rsidR="009B2528" w:rsidRPr="00D02069" w:rsidRDefault="009B2528" w:rsidP="00E223BD">
            <w:pPr>
              <w:ind w:right="41"/>
              <w:rPr>
                <w:highlight w:val="lightGray"/>
              </w:rPr>
            </w:pPr>
          </w:p>
        </w:tc>
        <w:tc>
          <w:tcPr>
            <w:tcW w:w="6662" w:type="dxa"/>
          </w:tcPr>
          <w:p w:rsidR="009B2528" w:rsidRPr="00D02069" w:rsidRDefault="009B2528" w:rsidP="00E223BD">
            <w:pPr>
              <w:ind w:right="41"/>
            </w:pPr>
          </w:p>
        </w:tc>
      </w:tr>
    </w:tbl>
    <w:p w:rsidR="009B2528" w:rsidRPr="00D02069" w:rsidRDefault="009B2528" w:rsidP="00E223BD">
      <w:pPr>
        <w:ind w:right="41"/>
        <w:rPr>
          <w:b/>
        </w:rPr>
      </w:pPr>
    </w:p>
    <w:p w:rsidR="009B2528" w:rsidRPr="00D02069" w:rsidRDefault="009B2528" w:rsidP="001C116E">
      <w:pPr>
        <w:pStyle w:val="Heading1"/>
        <w:jc w:val="center"/>
      </w:pPr>
      <w:r w:rsidRPr="00D02069">
        <w:br w:type="page"/>
      </w:r>
      <w:bookmarkStart w:id="5" w:name="_Toc356557202"/>
      <w:r w:rsidRPr="00D02069">
        <w:t>ÜLDTINGIMUSED</w:t>
      </w:r>
      <w:bookmarkEnd w:id="5"/>
    </w:p>
    <w:p w:rsidR="009B2528" w:rsidRPr="00D02069" w:rsidRDefault="009B2528" w:rsidP="00E223BD">
      <w:pPr>
        <w:ind w:right="41"/>
        <w:jc w:val="both"/>
        <w:rPr>
          <w:sz w:val="23"/>
          <w:szCs w:val="23"/>
        </w:rPr>
      </w:pPr>
    </w:p>
    <w:p w:rsidR="009B2528" w:rsidRPr="00D02069" w:rsidRDefault="009B2528" w:rsidP="00461D53">
      <w:pPr>
        <w:pStyle w:val="Heading2"/>
        <w:rPr>
          <w:color w:val="auto"/>
        </w:rPr>
      </w:pPr>
      <w:bookmarkStart w:id="6" w:name="_Toc356557203"/>
      <w:r>
        <w:rPr>
          <w:color w:val="auto"/>
        </w:rPr>
        <w:t xml:space="preserve">1. </w:t>
      </w:r>
      <w:r w:rsidRPr="00D02069">
        <w:rPr>
          <w:color w:val="auto"/>
        </w:rPr>
        <w:t>MÕISTED</w:t>
      </w:r>
      <w:bookmarkEnd w:id="6"/>
    </w:p>
    <w:p w:rsidR="009B2528" w:rsidRPr="00D02069" w:rsidRDefault="009B2528" w:rsidP="00E223BD">
      <w:pPr>
        <w:spacing w:after="60"/>
        <w:ind w:left="426" w:right="41" w:hanging="426"/>
        <w:jc w:val="both"/>
      </w:pPr>
      <w:r>
        <w:t>Käesolevates üldtingimustes</w:t>
      </w:r>
      <w:r w:rsidRPr="00D02069">
        <w:t xml:space="preserve"> kasutatakse järgmis</w:t>
      </w:r>
      <w:r>
        <w:t>i</w:t>
      </w:r>
      <w:r w:rsidRPr="00D02069">
        <w:t xml:space="preserve"> </w:t>
      </w:r>
      <w:r>
        <w:t>mõisteid</w:t>
      </w:r>
      <w:r w:rsidRPr="00D02069">
        <w:t>:</w:t>
      </w:r>
    </w:p>
    <w:p w:rsidR="009B2528" w:rsidRPr="00D02069" w:rsidRDefault="009B2528" w:rsidP="0001668A">
      <w:pPr>
        <w:pStyle w:val="ListParagraph"/>
        <w:numPr>
          <w:ilvl w:val="1"/>
          <w:numId w:val="1"/>
        </w:numPr>
        <w:ind w:left="1134" w:right="41" w:hanging="567"/>
        <w:jc w:val="both"/>
      </w:pPr>
      <w:r w:rsidRPr="00D02069">
        <w:rPr>
          <w:b/>
        </w:rPr>
        <w:t>alltöövõtja</w:t>
      </w:r>
      <w:r w:rsidRPr="00D02069">
        <w:t xml:space="preserve"> – töövõtja valitud juriidiline või füüsiline isik (sh füüsilisest isikust ettevõtja), keda on pakkumuses või lepingus alltöövõtjana nimetatud või isik, kes töövõtja juhtimisel ja korraldusel teeb alltöövõtuna tööd või selle osa. Alltöövõtjat võib esindada tema seadusjärgne või volitatud esindaja;</w:t>
      </w:r>
    </w:p>
    <w:p w:rsidR="009B2528" w:rsidRPr="00D02069" w:rsidRDefault="009B2528" w:rsidP="0001668A">
      <w:pPr>
        <w:pStyle w:val="ListParagraph"/>
        <w:numPr>
          <w:ilvl w:val="1"/>
          <w:numId w:val="1"/>
        </w:numPr>
        <w:spacing w:after="60"/>
        <w:ind w:left="1134" w:right="41" w:hanging="567"/>
        <w:jc w:val="both"/>
      </w:pPr>
      <w:r w:rsidRPr="00D02069">
        <w:rPr>
          <w:b/>
        </w:rPr>
        <w:t>ehitusplats</w:t>
      </w:r>
      <w:r w:rsidRPr="00D02069">
        <w:t xml:space="preserve"> – koht, mis on ette nähtud </w:t>
      </w:r>
      <w:r>
        <w:t>ehitus</w:t>
      </w:r>
      <w:r w:rsidRPr="00D02069">
        <w:t>tööde te</w:t>
      </w:r>
      <w:r>
        <w:t>ge</w:t>
      </w:r>
      <w:r w:rsidRPr="00D02069">
        <w:t>miseks ja kuhu toimetatakse ehitustooted; ning kõik teised kohad, mida võidakse lepingus määratleda ehitusplatsi osana;</w:t>
      </w:r>
    </w:p>
    <w:p w:rsidR="009B2528" w:rsidRPr="00D02069" w:rsidRDefault="009B2528" w:rsidP="0001668A">
      <w:pPr>
        <w:pStyle w:val="ListParagraph"/>
        <w:numPr>
          <w:ilvl w:val="1"/>
          <w:numId w:val="1"/>
        </w:numPr>
        <w:spacing w:after="60"/>
        <w:ind w:left="1134" w:right="41" w:hanging="567"/>
        <w:jc w:val="both"/>
      </w:pPr>
      <w:r w:rsidRPr="00D02069">
        <w:rPr>
          <w:b/>
        </w:rPr>
        <w:t>ehitusprojekt</w:t>
      </w:r>
      <w:r w:rsidRPr="00D02069">
        <w:t xml:space="preserve"> – ehitise või selle osa ehitamiseks ja kasutamiseks vajalike dokumentide </w:t>
      </w:r>
      <w:r>
        <w:t>komplekt</w:t>
      </w:r>
      <w:r w:rsidRPr="00D02069">
        <w:t>, mis koosneb tehnilistest joonistest, seletuskirjast, hooldusjuhendist ja muudest asjakohastest dokumentidest;</w:t>
      </w:r>
    </w:p>
    <w:p w:rsidR="009B2528" w:rsidRPr="00D02069" w:rsidRDefault="009B2528" w:rsidP="0001668A">
      <w:pPr>
        <w:pStyle w:val="ListParagraph"/>
        <w:numPr>
          <w:ilvl w:val="1"/>
          <w:numId w:val="1"/>
        </w:numPr>
        <w:ind w:left="1134" w:right="41" w:hanging="567"/>
        <w:jc w:val="both"/>
      </w:pPr>
      <w:r w:rsidRPr="00D02069">
        <w:rPr>
          <w:b/>
        </w:rPr>
        <w:t xml:space="preserve">ehitustoode </w:t>
      </w:r>
      <w:r w:rsidRPr="00D02069">
        <w:t>või</w:t>
      </w:r>
      <w:r w:rsidRPr="00D02069">
        <w:rPr>
          <w:b/>
        </w:rPr>
        <w:t xml:space="preserve"> ehitustooted</w:t>
      </w:r>
      <w:r w:rsidRPr="00D02069">
        <w:t xml:space="preserve"> – ehitisse püsivaks paigaldamiseks </w:t>
      </w:r>
      <w:r>
        <w:t>ettenähtud ehitusmaterjalid ja -</w:t>
      </w:r>
      <w:r w:rsidRPr="00D02069">
        <w:t>tooted;</w:t>
      </w:r>
    </w:p>
    <w:p w:rsidR="009B2528" w:rsidRPr="00D02069" w:rsidRDefault="009B2528" w:rsidP="0001668A">
      <w:pPr>
        <w:pStyle w:val="ListParagraph"/>
        <w:numPr>
          <w:ilvl w:val="1"/>
          <w:numId w:val="1"/>
        </w:numPr>
        <w:ind w:left="1134" w:right="41" w:hanging="567"/>
        <w:jc w:val="both"/>
      </w:pPr>
      <w:r w:rsidRPr="00D02069">
        <w:rPr>
          <w:b/>
        </w:rPr>
        <w:t xml:space="preserve">ettenägematud </w:t>
      </w:r>
      <w:r w:rsidR="007F283E">
        <w:rPr>
          <w:b/>
        </w:rPr>
        <w:t>füüsilised tingimused</w:t>
      </w:r>
      <w:r w:rsidRPr="00D02069">
        <w:rPr>
          <w:b/>
        </w:rPr>
        <w:t xml:space="preserve"> </w:t>
      </w:r>
      <w:r w:rsidRPr="00D02069">
        <w:t xml:space="preserve">– looduslikud tingimused ning inimese loodud või muud </w:t>
      </w:r>
      <w:r w:rsidR="007F283E">
        <w:t>füüsilised</w:t>
      </w:r>
      <w:r w:rsidRPr="00D02069">
        <w:t xml:space="preserve"> takistused (sh nt ootamatud arheoloogilised leiud, fossiilid vm ehitusplatsil), muu</w:t>
      </w:r>
      <w:r>
        <w:t xml:space="preserve"> </w:t>
      </w:r>
      <w:r w:rsidRPr="00D02069">
        <w:t xml:space="preserve">hulgas aluspinnase ja hüdroloogilised </w:t>
      </w:r>
      <w:r>
        <w:t>olu</w:t>
      </w:r>
      <w:r w:rsidRPr="00D02069">
        <w:t xml:space="preserve">d, mida töövõtja ei näinud ega pidanud ette nägema enne pakkumuse esitamist. Ettenägematuks </w:t>
      </w:r>
      <w:r w:rsidR="007F283E">
        <w:t>füüsiliseks tingimuseks</w:t>
      </w:r>
      <w:r w:rsidRPr="00D02069">
        <w:t xml:space="preserve"> ei </w:t>
      </w:r>
      <w:r>
        <w:t>pe</w:t>
      </w:r>
      <w:r w:rsidRPr="00D02069">
        <w:t xml:space="preserve">eta: </w:t>
      </w:r>
    </w:p>
    <w:p w:rsidR="009B2528" w:rsidRPr="00D02069" w:rsidRDefault="009B2528" w:rsidP="0001668A">
      <w:pPr>
        <w:pStyle w:val="ListParagraph"/>
        <w:numPr>
          <w:ilvl w:val="0"/>
          <w:numId w:val="41"/>
        </w:numPr>
        <w:ind w:right="41"/>
        <w:jc w:val="both"/>
      </w:pPr>
      <w:r w:rsidRPr="00D02069">
        <w:t>selliseid tingimusi, millega kaasnevaid asjaolusid pidi töövõtja ise tööde te</w:t>
      </w:r>
      <w:r>
        <w:t>ge</w:t>
      </w:r>
      <w:r w:rsidRPr="00D02069">
        <w:t>mise käigus uurima;</w:t>
      </w:r>
    </w:p>
    <w:p w:rsidR="009B2528" w:rsidRPr="00D02069" w:rsidRDefault="009B2528" w:rsidP="0001668A">
      <w:pPr>
        <w:pStyle w:val="ListParagraph"/>
        <w:numPr>
          <w:ilvl w:val="0"/>
          <w:numId w:val="41"/>
        </w:numPr>
        <w:ind w:right="41"/>
        <w:jc w:val="both"/>
      </w:pPr>
      <w:r w:rsidRPr="00D02069">
        <w:t>kli</w:t>
      </w:r>
      <w:r>
        <w:t>i</w:t>
      </w:r>
      <w:r w:rsidRPr="00D02069">
        <w:t>matingimusi;</w:t>
      </w:r>
    </w:p>
    <w:p w:rsidR="009B2528" w:rsidRPr="00D02069" w:rsidRDefault="009B2528" w:rsidP="0001668A">
      <w:pPr>
        <w:pStyle w:val="ListParagraph"/>
        <w:numPr>
          <w:ilvl w:val="0"/>
          <w:numId w:val="41"/>
        </w:numPr>
        <w:ind w:right="41"/>
        <w:jc w:val="both"/>
      </w:pPr>
      <w:r w:rsidRPr="00D02069">
        <w:t>reostust, kui selle likvideerimine ja sellega kaasnevad tööd kuuluvad lepingus sätestatud tööde hulka;</w:t>
      </w:r>
    </w:p>
    <w:p w:rsidR="009B2528" w:rsidRPr="00D02069" w:rsidRDefault="009B2528" w:rsidP="0001668A">
      <w:pPr>
        <w:pStyle w:val="ListParagraph"/>
        <w:numPr>
          <w:ilvl w:val="1"/>
          <w:numId w:val="1"/>
        </w:numPr>
        <w:ind w:left="1134" w:right="41" w:hanging="567"/>
        <w:jc w:val="both"/>
      </w:pPr>
      <w:r w:rsidRPr="00D02069">
        <w:rPr>
          <w:b/>
        </w:rPr>
        <w:t xml:space="preserve">garantiiaeg </w:t>
      </w:r>
      <w:r w:rsidRPr="00D02069">
        <w:t>– lepingus kokkulepitud ajavahemik alates täitmisakti või põhilise valmiduse akti allkirjastamise</w:t>
      </w:r>
      <w:r>
        <w:t xml:space="preserve"> päeva</w:t>
      </w:r>
      <w:r w:rsidRPr="00D02069">
        <w:t xml:space="preserve">le järgnevast päevast, mille jooksul on töövõtjal kohustus tagada, et tema tehtud töö vastab lepingu tingimustele ning töö tulemusena </w:t>
      </w:r>
      <w:r>
        <w:t>valmin</w:t>
      </w:r>
      <w:r w:rsidRPr="00D02069">
        <w:t xml:space="preserve">ud ehitisel või selle osal säilivad määratud aja jooksul sihipärase kasutamise ja hooldamise korral ehitise või selle osa kasutamiseks vajalikud ohutuse ja kasutamise omadused ning kvaliteet. Kui töö võetakse vastu põhilises kasutusvalmiduses koos vaegtöödega, algab garantiiaeg </w:t>
      </w:r>
      <w:r>
        <w:t>ehitus</w:t>
      </w:r>
      <w:r w:rsidRPr="00D02069">
        <w:t>tööde</w:t>
      </w:r>
      <w:r>
        <w:t xml:space="preserve"> puhul</w:t>
      </w:r>
      <w:r w:rsidRPr="00D02069">
        <w:t xml:space="preserve"> põhilise kasutusvalmiduse akti allkirjastamise</w:t>
      </w:r>
      <w:r>
        <w:t xml:space="preserve"> päeva</w:t>
      </w:r>
      <w:r w:rsidRPr="00D02069">
        <w:t>le järgnevast päevast</w:t>
      </w:r>
      <w:r>
        <w:t>,</w:t>
      </w:r>
      <w:r w:rsidRPr="00D02069">
        <w:t xml:space="preserve"> v.a. vaegtööde</w:t>
      </w:r>
      <w:r>
        <w:t xml:space="preserve"> puhul</w:t>
      </w:r>
      <w:r w:rsidRPr="00D02069">
        <w:t>, mille</w:t>
      </w:r>
      <w:r>
        <w:t xml:space="preserve"> korral algab</w:t>
      </w:r>
      <w:r w:rsidRPr="00D02069">
        <w:t xml:space="preserve"> garantiiaeg täitmisakti allkirjastamise</w:t>
      </w:r>
      <w:r>
        <w:t xml:space="preserve"> päeva</w:t>
      </w:r>
      <w:r w:rsidRPr="00D02069">
        <w:t xml:space="preserve">le järgnevast päevast; </w:t>
      </w:r>
    </w:p>
    <w:p w:rsidR="009B2528" w:rsidRPr="00D02069" w:rsidRDefault="009B2528" w:rsidP="0001668A">
      <w:pPr>
        <w:pStyle w:val="ListParagraph"/>
        <w:numPr>
          <w:ilvl w:val="1"/>
          <w:numId w:val="1"/>
        </w:numPr>
        <w:ind w:left="1134" w:right="41" w:hanging="567"/>
        <w:jc w:val="both"/>
      </w:pPr>
      <w:r w:rsidRPr="00D02069">
        <w:rPr>
          <w:b/>
        </w:rPr>
        <w:t>garantiitöö</w:t>
      </w:r>
      <w:r w:rsidRPr="00D02069">
        <w:t xml:space="preserve"> – garantiiajal ilmnenud puuduste kõrvaldamiseks tehtav töö. Garantiitööde hulka ei </w:t>
      </w:r>
      <w:r>
        <w:t>kuulu</w:t>
      </w:r>
      <w:r w:rsidRPr="00D02069">
        <w:t xml:space="preserve"> hariliku kulumisega seotud tö</w:t>
      </w:r>
      <w:r>
        <w:t>ö</w:t>
      </w:r>
      <w:r w:rsidRPr="00D02069">
        <w:t>d ega</w:t>
      </w:r>
      <w:r>
        <w:t xml:space="preserve"> selliste</w:t>
      </w:r>
      <w:r w:rsidRPr="00D02069">
        <w:t xml:space="preserve"> puudus</w:t>
      </w:r>
      <w:r>
        <w:t>te kõrvaldamine</w:t>
      </w:r>
      <w:r w:rsidRPr="00D02069">
        <w:t>, mis tulenevad hooldus- või kasutusjuhendite rikkumisest, ehitise mittesihipärasest kasutamisest</w:t>
      </w:r>
      <w:r>
        <w:t xml:space="preserve"> </w:t>
      </w:r>
      <w:r w:rsidRPr="00D02069">
        <w:t>vm asjaoludest;</w:t>
      </w:r>
    </w:p>
    <w:p w:rsidR="009B2528" w:rsidRPr="00D02069" w:rsidRDefault="009B2528" w:rsidP="0001668A">
      <w:pPr>
        <w:pStyle w:val="ListParagraph"/>
        <w:numPr>
          <w:ilvl w:val="1"/>
          <w:numId w:val="1"/>
        </w:numPr>
        <w:ind w:left="1134" w:right="41" w:hanging="567"/>
        <w:jc w:val="both"/>
      </w:pPr>
      <w:r w:rsidRPr="00D02069">
        <w:rPr>
          <w:b/>
          <w:bCs/>
        </w:rPr>
        <w:t>garantiiülevaatus</w:t>
      </w:r>
      <w:r w:rsidRPr="00D02069">
        <w:t xml:space="preserve"> – garantiiajal või selle lõppemisel tehtav töö</w:t>
      </w:r>
      <w:r>
        <w:t>de</w:t>
      </w:r>
      <w:r w:rsidRPr="00D02069">
        <w:t xml:space="preserve"> ülevaatus, mille eesmärk on </w:t>
      </w:r>
      <w:r>
        <w:t>kindlaks teha</w:t>
      </w:r>
      <w:r w:rsidRPr="00D02069">
        <w:t>, kas ehitisel või selle osal on säilinud vajalikud ohutuse ja kasutamise omadused ning kvaliteet ning vajaduse</w:t>
      </w:r>
      <w:r>
        <w:t xml:space="preserve"> korra</w:t>
      </w:r>
      <w:r w:rsidRPr="00D02069">
        <w:t>l fikseerida esinevad puudused. Garantiiülevaatuse kohta koostatakse garantiiülevaatuse akt;</w:t>
      </w:r>
    </w:p>
    <w:p w:rsidR="009B2528" w:rsidRPr="00D02069" w:rsidRDefault="009B2528" w:rsidP="0001668A">
      <w:pPr>
        <w:pStyle w:val="ListParagraph"/>
        <w:numPr>
          <w:ilvl w:val="1"/>
          <w:numId w:val="1"/>
        </w:numPr>
        <w:ind w:left="1134" w:right="41" w:hanging="567"/>
        <w:jc w:val="both"/>
        <w:rPr>
          <w:b/>
        </w:rPr>
      </w:pPr>
      <w:r w:rsidRPr="00D02069">
        <w:rPr>
          <w:b/>
        </w:rPr>
        <w:t xml:space="preserve">hankedokumendid </w:t>
      </w:r>
      <w:r>
        <w:t>–</w:t>
      </w:r>
      <w:r w:rsidRPr="00D02069">
        <w:rPr>
          <w:b/>
        </w:rPr>
        <w:t xml:space="preserve"> </w:t>
      </w:r>
      <w:r w:rsidRPr="00D02069">
        <w:t>tellija koostatud ning lepingu sõlmimise aluseks olev dokumentide kom</w:t>
      </w:r>
      <w:r>
        <w:t>plekt</w:t>
      </w:r>
      <w:r w:rsidRPr="00D02069">
        <w:t>, milles määratakse</w:t>
      </w:r>
      <w:r>
        <w:t xml:space="preserve"> kindlaks töödele esitatavad</w:t>
      </w:r>
      <w:r w:rsidRPr="00D02069">
        <w:t xml:space="preserve"> nõuded. Juhul kui leping sõlmitakse riigihanke tulemusena, peetakse hankedokumentide all silmas hankedokumente riigihangete seaduse tähenduses. Hankedokumendid hõlmavad muu</w:t>
      </w:r>
      <w:r>
        <w:t xml:space="preserve"> </w:t>
      </w:r>
      <w:r w:rsidRPr="00D02069">
        <w:t>hulgas ka hanke</w:t>
      </w:r>
      <w:r w:rsidRPr="00D02069">
        <w:softHyphen/>
        <w:t>dokumentide muudatusi ning tellija poolt enne lepingu sõlmimist hankedokumentide kohta antud selg</w:t>
      </w:r>
      <w:r>
        <w:t>itusi;</w:t>
      </w:r>
    </w:p>
    <w:p w:rsidR="009B2528" w:rsidRPr="00D02069" w:rsidRDefault="009B2528" w:rsidP="0001668A">
      <w:pPr>
        <w:pStyle w:val="ListParagraph"/>
        <w:numPr>
          <w:ilvl w:val="1"/>
          <w:numId w:val="1"/>
        </w:numPr>
        <w:ind w:left="1134" w:right="41" w:hanging="567"/>
        <w:jc w:val="both"/>
      </w:pPr>
      <w:r w:rsidRPr="00D02069">
        <w:rPr>
          <w:b/>
        </w:rPr>
        <w:t xml:space="preserve">hea ehitustava </w:t>
      </w:r>
      <w:r>
        <w:t>–</w:t>
      </w:r>
      <w:r w:rsidRPr="00D02069">
        <w:t xml:space="preserve"> ehitusvaldkonnas tunnustatud tavad ja praktika, mis hõlmavad nii õigusaktidega kui ka standarditega </w:t>
      </w:r>
      <w:r>
        <w:t>kehtesta</w:t>
      </w:r>
      <w:r w:rsidRPr="00D02069">
        <w:t>tud nõudeid;</w:t>
      </w:r>
    </w:p>
    <w:p w:rsidR="009B2528" w:rsidRPr="00D02069" w:rsidRDefault="009B2528" w:rsidP="0001668A">
      <w:pPr>
        <w:pStyle w:val="ListParagraph"/>
        <w:numPr>
          <w:ilvl w:val="1"/>
          <w:numId w:val="1"/>
        </w:numPr>
        <w:ind w:left="1134" w:right="41" w:hanging="567"/>
        <w:jc w:val="both"/>
      </w:pPr>
      <w:r w:rsidRPr="00D02069">
        <w:rPr>
          <w:b/>
        </w:rPr>
        <w:t xml:space="preserve">kõrvaltöövõtja </w:t>
      </w:r>
      <w:r w:rsidRPr="00D02069">
        <w:t>– tellija valitud juriidiline või füüsiline isik (sh füüsilisest isikust ettevõt</w:t>
      </w:r>
      <w:r>
        <w:t xml:space="preserve">ja), kes teeb tellija ja </w:t>
      </w:r>
      <w:r w:rsidRPr="00D02069">
        <w:t>kõrvaltöövõtja vahelise lepingu objektiks olevaid töid ning kes tegutseb ehitusplatsil töövõtjaga</w:t>
      </w:r>
      <w:r w:rsidRPr="00FE7B08">
        <w:t xml:space="preserve"> </w:t>
      </w:r>
      <w:r>
        <w:t xml:space="preserve">ühel </w:t>
      </w:r>
      <w:r w:rsidRPr="00D02069">
        <w:t>a</w:t>
      </w:r>
      <w:r>
        <w:t xml:space="preserve">jal. </w:t>
      </w:r>
      <w:r w:rsidRPr="00D02069">
        <w:t>Kõrvaltöövõtjat võib esindada tema seadus</w:t>
      </w:r>
      <w:r>
        <w:t>järgne või volitatud esindaja;</w:t>
      </w:r>
    </w:p>
    <w:p w:rsidR="009B2528" w:rsidRPr="00D02069" w:rsidRDefault="009B2528" w:rsidP="0001668A">
      <w:pPr>
        <w:pStyle w:val="ListParagraph"/>
        <w:numPr>
          <w:ilvl w:val="1"/>
          <w:numId w:val="1"/>
        </w:numPr>
        <w:ind w:left="1134" w:right="41" w:hanging="567"/>
        <w:jc w:val="both"/>
      </w:pPr>
      <w:r w:rsidRPr="00D02069">
        <w:rPr>
          <w:b/>
        </w:rPr>
        <w:t>leping</w:t>
      </w:r>
      <w:r w:rsidRPr="00D02069">
        <w:t xml:space="preserve"> </w:t>
      </w:r>
      <w:r>
        <w:t>–</w:t>
      </w:r>
      <w:r w:rsidRPr="00D02069">
        <w:t xml:space="preserve"> tellija ja töövõtja vaheline ehitustööde või projekteerimis-</w:t>
      </w:r>
      <w:r>
        <w:t xml:space="preserve">ehitustööde töövõtuleping, mis </w:t>
      </w:r>
      <w:r w:rsidRPr="00D02069">
        <w:t>sisaldab täielikku ja terviklikku pooltevahelist kokkulepet töö</w:t>
      </w:r>
      <w:r>
        <w:t>ga seotud</w:t>
      </w:r>
      <w:r w:rsidRPr="00D02069">
        <w:t xml:space="preserve"> tingimuste kohta. Leping hõlmab kõiki lepingu dokumente;</w:t>
      </w:r>
    </w:p>
    <w:p w:rsidR="009B2528" w:rsidRPr="00D02069" w:rsidRDefault="009B2528" w:rsidP="0001668A">
      <w:pPr>
        <w:pStyle w:val="ListParagraph"/>
        <w:numPr>
          <w:ilvl w:val="1"/>
          <w:numId w:val="1"/>
        </w:numPr>
        <w:ind w:left="1134" w:right="41" w:hanging="567"/>
        <w:jc w:val="both"/>
      </w:pPr>
      <w:r w:rsidRPr="00D02069">
        <w:rPr>
          <w:b/>
        </w:rPr>
        <w:t xml:space="preserve">lepingu dokumendid </w:t>
      </w:r>
      <w:r w:rsidRPr="00D02069">
        <w:t>– dokumendid, mida on vaja lepingus kirjeldatud töö ettevalmistamiseks ja tegemiseks. Lepingu dokumendid hõlmavad nii t</w:t>
      </w:r>
      <w:r>
        <w:t>ellija kui töövõtja dokumente;</w:t>
      </w:r>
    </w:p>
    <w:p w:rsidR="009B2528" w:rsidRPr="00D02069" w:rsidRDefault="009B2528" w:rsidP="0001668A">
      <w:pPr>
        <w:pStyle w:val="ListParagraph"/>
        <w:numPr>
          <w:ilvl w:val="1"/>
          <w:numId w:val="1"/>
        </w:numPr>
        <w:ind w:left="1134" w:right="41" w:hanging="567"/>
        <w:jc w:val="both"/>
      </w:pPr>
      <w:r w:rsidRPr="00D02069">
        <w:rPr>
          <w:b/>
        </w:rPr>
        <w:t xml:space="preserve">lepingu hind </w:t>
      </w:r>
      <w:r w:rsidRPr="00D02069">
        <w:t>–</w:t>
      </w:r>
      <w:r w:rsidRPr="00D02069">
        <w:rPr>
          <w:b/>
          <w:i/>
        </w:rPr>
        <w:t xml:space="preserve"> </w:t>
      </w:r>
      <w:r w:rsidRPr="00D02069">
        <w:t>tasu, mis hõlmab tööde üldmaksumust ja reservi. Kui lepingus ei ole sätestatud teisiti, on lepingu hinnaks tasu suurus ilma käibemaksuta. Käibemaks lisandub lepingu hinnale kehtivate õigusaktide</w:t>
      </w:r>
      <w:r>
        <w:t xml:space="preserve"> kohaselt</w:t>
      </w:r>
      <w:r w:rsidRPr="00D02069">
        <w:t>;</w:t>
      </w:r>
    </w:p>
    <w:p w:rsidR="009B2528" w:rsidRPr="00D02069" w:rsidRDefault="009B2528" w:rsidP="0001668A">
      <w:pPr>
        <w:pStyle w:val="ListParagraph"/>
        <w:numPr>
          <w:ilvl w:val="1"/>
          <w:numId w:val="1"/>
        </w:numPr>
        <w:ind w:left="1134" w:right="41" w:hanging="567"/>
        <w:jc w:val="both"/>
      </w:pPr>
      <w:r w:rsidRPr="00D02069">
        <w:rPr>
          <w:b/>
        </w:rPr>
        <w:t>lepinguperiood</w:t>
      </w:r>
      <w:r w:rsidRPr="00D02069">
        <w:t xml:space="preserve"> – ajavahemik lepingu jõustumise päevast kuni lepingu lõppemiseni, hõlmates nii täitmisaega kui ka garantiiaega; </w:t>
      </w:r>
    </w:p>
    <w:p w:rsidR="009B2528" w:rsidRPr="00D02069" w:rsidRDefault="009B2528" w:rsidP="00DB6271">
      <w:pPr>
        <w:pStyle w:val="ListParagraph"/>
        <w:numPr>
          <w:ilvl w:val="1"/>
          <w:numId w:val="1"/>
        </w:numPr>
        <w:ind w:left="1134" w:right="41" w:hanging="567"/>
        <w:jc w:val="both"/>
      </w:pPr>
      <w:r w:rsidRPr="00DB6271">
        <w:rPr>
          <w:b/>
          <w:bCs/>
        </w:rPr>
        <w:t xml:space="preserve">leppetrahv </w:t>
      </w:r>
      <w:r>
        <w:rPr>
          <w:bCs/>
        </w:rPr>
        <w:t>–</w:t>
      </w:r>
      <w:r w:rsidRPr="00773247">
        <w:rPr>
          <w:bCs/>
        </w:rPr>
        <w:t xml:space="preserve"> </w:t>
      </w:r>
      <w:r w:rsidRPr="00DB6271">
        <w:rPr>
          <w:bCs/>
        </w:rPr>
        <w:t xml:space="preserve">lepingust tulenev kõrvalkohustus, kui selle rakendamises ja selle määras on lepingus kokku lepitud. Leppetrahvi rakendamise eesmärk on eelkõige sundida töövõtjat </w:t>
      </w:r>
      <w:r>
        <w:rPr>
          <w:bCs/>
        </w:rPr>
        <w:t xml:space="preserve">täitma </w:t>
      </w:r>
      <w:r w:rsidRPr="00DB6271">
        <w:rPr>
          <w:bCs/>
        </w:rPr>
        <w:t>lepinguga võetud kohustus</w:t>
      </w:r>
      <w:r>
        <w:rPr>
          <w:bCs/>
        </w:rPr>
        <w:t>i</w:t>
      </w:r>
      <w:r w:rsidRPr="00DB6271">
        <w:rPr>
          <w:bCs/>
        </w:rPr>
        <w:t xml:space="preserve"> ning leppetrahv ei asenda kohustuse täitmist eg</w:t>
      </w:r>
      <w:r>
        <w:rPr>
          <w:bCs/>
        </w:rPr>
        <w:t>a piira kahjude hüvitamist osas, mida leppetrahv ei katnud;</w:t>
      </w:r>
    </w:p>
    <w:p w:rsidR="009B2528" w:rsidRPr="00D02069" w:rsidRDefault="009B2528" w:rsidP="0001668A">
      <w:pPr>
        <w:pStyle w:val="ListParagraph"/>
        <w:numPr>
          <w:ilvl w:val="1"/>
          <w:numId w:val="1"/>
        </w:numPr>
        <w:ind w:left="1134" w:right="41" w:hanging="567"/>
        <w:jc w:val="both"/>
      </w:pPr>
      <w:r w:rsidRPr="00DB6271">
        <w:rPr>
          <w:b/>
        </w:rPr>
        <w:t>lisatöö</w:t>
      </w:r>
      <w:r w:rsidRPr="00D02069">
        <w:t xml:space="preserve"> – töö, mis </w:t>
      </w:r>
      <w:r>
        <w:t xml:space="preserve">oma </w:t>
      </w:r>
      <w:r w:rsidRPr="00D02069">
        <w:t>olemus</w:t>
      </w:r>
      <w:r>
        <w:t>e</w:t>
      </w:r>
      <w:r w:rsidRPr="00D02069">
        <w:t>lt ja lepingu eesmärgist tulenevalt ei kuulu töö hulka ja mida te</w:t>
      </w:r>
      <w:r>
        <w:t>h</w:t>
      </w:r>
      <w:r w:rsidRPr="00D02069">
        <w:t xml:space="preserve">akse lisaks lepingus kokku lepitud töödele. Lisatööks ei </w:t>
      </w:r>
      <w:r>
        <w:t>pe</w:t>
      </w:r>
      <w:r w:rsidRPr="00D02069">
        <w:t xml:space="preserve">eta sellist lisanduvat tööd, millega kaasneb tööde mahu suurenemine või täiendavate tööde tegemine, kui sellised tööd on </w:t>
      </w:r>
      <w:r>
        <w:t xml:space="preserve">oma </w:t>
      </w:r>
      <w:r w:rsidRPr="00D02069">
        <w:t>olemus</w:t>
      </w:r>
      <w:r>
        <w:t>e</w:t>
      </w:r>
      <w:r w:rsidRPr="00D02069">
        <w:t>lt seotud lepinguga ja selle eesmärgi saavutamisega ning ilma vastavate tööde te</w:t>
      </w:r>
      <w:r>
        <w:t>ge</w:t>
      </w:r>
      <w:r w:rsidRPr="00D02069">
        <w:t>miseta ei oleks võimalik lepingu eesmär</w:t>
      </w:r>
      <w:r>
        <w:t>k</w:t>
      </w:r>
      <w:r w:rsidRPr="00D02069">
        <w:t>i saavuta</w:t>
      </w:r>
      <w:r>
        <w:t>da</w:t>
      </w:r>
      <w:r w:rsidRPr="00D02069">
        <w:t>. Vastavaid töid käsit</w:t>
      </w:r>
      <w:r>
        <w:t>a</w:t>
      </w:r>
      <w:r w:rsidRPr="00D02069">
        <w:t>takse lepingu tähenduses muudatus</w:t>
      </w:r>
      <w:r w:rsidRPr="00D02069">
        <w:softHyphen/>
        <w:t>töödena;</w:t>
      </w:r>
    </w:p>
    <w:p w:rsidR="009B2528" w:rsidRPr="0061299D" w:rsidRDefault="009B2528" w:rsidP="0001668A">
      <w:pPr>
        <w:pStyle w:val="ListParagraph"/>
        <w:numPr>
          <w:ilvl w:val="1"/>
          <w:numId w:val="1"/>
        </w:numPr>
        <w:ind w:left="1134" w:right="41" w:hanging="567"/>
        <w:jc w:val="both"/>
      </w:pPr>
      <w:r w:rsidRPr="00D02069">
        <w:rPr>
          <w:b/>
        </w:rPr>
        <w:t xml:space="preserve">lõplik kasutusvalmidus </w:t>
      </w:r>
      <w:r w:rsidRPr="00D02069">
        <w:t xml:space="preserve">– tööd on tervikuna </w:t>
      </w:r>
      <w:r w:rsidRPr="00C712BA">
        <w:t>lõpetatud, sh on kõrvaldatud põhilise kasutusvalmiduse aktis fikseeritud vaegtööd</w:t>
      </w:r>
      <w:r w:rsidRPr="0061299D">
        <w:t xml:space="preserve">. Kasutusloa taotlemiseks tehnilisi takistusi ei ole, vastavad ametkonnad (nt päästeamet, terviseamet jne) on tööd </w:t>
      </w:r>
      <w:r w:rsidR="009A6E57">
        <w:t>vastavaks</w:t>
      </w:r>
      <w:r w:rsidRPr="0061299D">
        <w:t xml:space="preserve"> tunnistanud ja allkirjastanud </w:t>
      </w:r>
      <w:r>
        <w:t xml:space="preserve">ehitise ülevaatuse akti. </w:t>
      </w:r>
      <w:r w:rsidRPr="0061299D">
        <w:t>Lõpliku kasutusvalmiduse tõendamiseks koostatakse ja allkirjastatakse täitmisakt;</w:t>
      </w:r>
    </w:p>
    <w:p w:rsidR="009B2528" w:rsidRPr="00C712BA" w:rsidRDefault="009B2528" w:rsidP="00DB6271">
      <w:pPr>
        <w:pStyle w:val="ListParagraph"/>
        <w:numPr>
          <w:ilvl w:val="1"/>
          <w:numId w:val="1"/>
        </w:numPr>
        <w:ind w:left="1134" w:right="41" w:hanging="567"/>
        <w:jc w:val="both"/>
      </w:pPr>
      <w:r w:rsidRPr="0061299D">
        <w:rPr>
          <w:b/>
        </w:rPr>
        <w:t>lõpliku kasutusvalmiduse teatis</w:t>
      </w:r>
      <w:r w:rsidRPr="0061299D">
        <w:t xml:space="preserve"> – töövõtja teavitab tellijat mõistliku aja jooksul, et lepingus </w:t>
      </w:r>
      <w:r>
        <w:t>sätesta</w:t>
      </w:r>
      <w:r w:rsidRPr="0061299D">
        <w:t xml:space="preserve">tud töö on lõplikult valmis, arvestades aega, mis tellijal kulub tööde ülevaatamiseks ja et </w:t>
      </w:r>
      <w:r>
        <w:t xml:space="preserve">tellijapoolse </w:t>
      </w:r>
      <w:r w:rsidRPr="0061299D">
        <w:t>puuduste avastamise</w:t>
      </w:r>
      <w:r>
        <w:t xml:space="preserve"> korra</w:t>
      </w:r>
      <w:r w:rsidRPr="0061299D">
        <w:t xml:space="preserve">l </w:t>
      </w:r>
      <w:r w:rsidRPr="00C712BA">
        <w:t>oleks töövõtjal võimalik puudused enne täitmisakti allkirjastamist</w:t>
      </w:r>
      <w:r w:rsidRPr="003737F4">
        <w:t xml:space="preserve"> </w:t>
      </w:r>
      <w:r w:rsidRPr="00C712BA">
        <w:t>likvideerida. Koos te</w:t>
      </w:r>
      <w:r>
        <w:t>atisega esitatakse täitmisakt;</w:t>
      </w:r>
    </w:p>
    <w:p w:rsidR="009B2528" w:rsidRPr="00D02069" w:rsidRDefault="009B2528" w:rsidP="0001668A">
      <w:pPr>
        <w:pStyle w:val="ListParagraph"/>
        <w:numPr>
          <w:ilvl w:val="1"/>
          <w:numId w:val="1"/>
        </w:numPr>
        <w:ind w:left="1134" w:right="41" w:hanging="567"/>
        <w:jc w:val="both"/>
      </w:pPr>
      <w:r w:rsidRPr="00D02069">
        <w:rPr>
          <w:b/>
        </w:rPr>
        <w:t>muudatustöö</w:t>
      </w:r>
      <w:r w:rsidRPr="00D02069">
        <w:t xml:space="preserve"> – muudatus (lisandumine, ärajäämine, vähenemine või suurenemine või muu muudatus) sellises töös, mis </w:t>
      </w:r>
      <w:r>
        <w:t xml:space="preserve">oma </w:t>
      </w:r>
      <w:r w:rsidRPr="00D02069">
        <w:t>olemu</w:t>
      </w:r>
      <w:r>
        <w:t>se</w:t>
      </w:r>
      <w:r w:rsidRPr="00D02069">
        <w:t>lt ja lepingu eesmärgist tulenevalt kuulub töö hulka ja mis lepingu kohaselt on töövõtja kohustus ning ilma vastavate tööde te</w:t>
      </w:r>
      <w:r>
        <w:t>ge</w:t>
      </w:r>
      <w:r w:rsidRPr="00D02069">
        <w:t>miseta ei oleks võimalik lepingu eesmär</w:t>
      </w:r>
      <w:r>
        <w:t>k</w:t>
      </w:r>
      <w:r w:rsidRPr="00D02069">
        <w:t>i saavuta</w:t>
      </w:r>
      <w:r>
        <w:t>da</w:t>
      </w:r>
      <w:r w:rsidRPr="00D02069">
        <w:t>;</w:t>
      </w:r>
    </w:p>
    <w:p w:rsidR="009B2528" w:rsidRPr="00D02069" w:rsidRDefault="009B2528" w:rsidP="0001668A">
      <w:pPr>
        <w:pStyle w:val="ListParagraph"/>
        <w:numPr>
          <w:ilvl w:val="1"/>
          <w:numId w:val="1"/>
        </w:numPr>
        <w:ind w:left="1134" w:right="41" w:hanging="567"/>
        <w:jc w:val="both"/>
      </w:pPr>
      <w:r w:rsidRPr="00D02069">
        <w:rPr>
          <w:b/>
        </w:rPr>
        <w:t>omanikujärelevalve</w:t>
      </w:r>
      <w:r>
        <w:rPr>
          <w:b/>
        </w:rPr>
        <w:t xml:space="preserve"> tegija</w:t>
      </w:r>
      <w:r w:rsidRPr="00D02069">
        <w:rPr>
          <w:b/>
        </w:rPr>
        <w:t xml:space="preserve"> </w:t>
      </w:r>
      <w:r w:rsidRPr="00D02069">
        <w:t>– tellija valitud juriidiline või füüsiline isik (sh füüsilisest isikust ettevõtja), kes omab selleks vastavat pädevust ning kellel on õigusaktide</w:t>
      </w:r>
      <w:r>
        <w:t xml:space="preserve"> kohaselt </w:t>
      </w:r>
      <w:r w:rsidRPr="00D02069">
        <w:t>õigus omanikujärelevalvet</w:t>
      </w:r>
      <w:r>
        <w:t xml:space="preserve"> teha</w:t>
      </w:r>
      <w:r w:rsidRPr="00D02069">
        <w:t>;</w:t>
      </w:r>
    </w:p>
    <w:p w:rsidR="009B2528" w:rsidRPr="00D02069" w:rsidRDefault="009B2528" w:rsidP="00C00C16">
      <w:pPr>
        <w:pStyle w:val="ListParagraph"/>
        <w:numPr>
          <w:ilvl w:val="1"/>
          <w:numId w:val="1"/>
        </w:numPr>
        <w:ind w:left="1134" w:right="41" w:hanging="567"/>
        <w:jc w:val="both"/>
        <w:rPr>
          <w:b/>
        </w:rPr>
      </w:pPr>
      <w:r w:rsidRPr="00D02069">
        <w:rPr>
          <w:b/>
        </w:rPr>
        <w:t xml:space="preserve">pakkumus </w:t>
      </w:r>
      <w:r>
        <w:t>–</w:t>
      </w:r>
      <w:r w:rsidRPr="00D02069">
        <w:rPr>
          <w:b/>
        </w:rPr>
        <w:t xml:space="preserve"> </w:t>
      </w:r>
      <w:r w:rsidRPr="00D02069">
        <w:t>töövõtja esitatud siduv tahteavaldus lepingus kirjeldatud tööde te</w:t>
      </w:r>
      <w:r>
        <w:t>ge</w:t>
      </w:r>
      <w:r w:rsidRPr="00D02069">
        <w:t>miseks;</w:t>
      </w:r>
    </w:p>
    <w:p w:rsidR="009B2528" w:rsidRPr="00D02069" w:rsidRDefault="009B2528" w:rsidP="0001668A">
      <w:pPr>
        <w:pStyle w:val="ListParagraph"/>
        <w:numPr>
          <w:ilvl w:val="1"/>
          <w:numId w:val="1"/>
        </w:numPr>
        <w:ind w:left="1134" w:right="41" w:hanging="567"/>
        <w:jc w:val="both"/>
        <w:rPr>
          <w:b/>
        </w:rPr>
      </w:pPr>
      <w:r w:rsidRPr="00D02069">
        <w:rPr>
          <w:b/>
        </w:rPr>
        <w:t xml:space="preserve">pool </w:t>
      </w:r>
      <w:r w:rsidRPr="00D02069">
        <w:t>või</w:t>
      </w:r>
      <w:r w:rsidRPr="00D02069">
        <w:rPr>
          <w:b/>
        </w:rPr>
        <w:t xml:space="preserve"> pooled </w:t>
      </w:r>
      <w:r>
        <w:t>–</w:t>
      </w:r>
      <w:r w:rsidRPr="00D02069">
        <w:rPr>
          <w:b/>
        </w:rPr>
        <w:t xml:space="preserve"> </w:t>
      </w:r>
      <w:r w:rsidRPr="00D02069">
        <w:t>tellija ja töövõtja eraldi või koos nimetatuna;</w:t>
      </w:r>
    </w:p>
    <w:p w:rsidR="009B2528" w:rsidRPr="00D02069" w:rsidRDefault="009B2528" w:rsidP="0001668A">
      <w:pPr>
        <w:pStyle w:val="ListParagraph"/>
        <w:numPr>
          <w:ilvl w:val="1"/>
          <w:numId w:val="1"/>
        </w:numPr>
        <w:ind w:left="1134" w:right="41" w:hanging="567"/>
        <w:jc w:val="both"/>
      </w:pPr>
      <w:r w:rsidRPr="00D02069">
        <w:rPr>
          <w:b/>
        </w:rPr>
        <w:t xml:space="preserve">projekteerija </w:t>
      </w:r>
      <w:r w:rsidRPr="00D02069">
        <w:t xml:space="preserve">– juriidiline või füüsiline isik (sh füüsilisest isikust ettevõtja), kellel on õigusaktide </w:t>
      </w:r>
      <w:r>
        <w:t>kohaselt</w:t>
      </w:r>
      <w:r w:rsidRPr="00D02069">
        <w:t xml:space="preserve"> õigus projekteerida ja kes on koostanud või koostab tööde te</w:t>
      </w:r>
      <w:r>
        <w:t>ge</w:t>
      </w:r>
      <w:r w:rsidRPr="00D02069">
        <w:t>mise aluseks oleva ehitusprojekti;</w:t>
      </w:r>
    </w:p>
    <w:p w:rsidR="009B2528" w:rsidRPr="00D02069" w:rsidRDefault="009B2528" w:rsidP="0001668A">
      <w:pPr>
        <w:pStyle w:val="ListParagraph"/>
        <w:numPr>
          <w:ilvl w:val="1"/>
          <w:numId w:val="1"/>
        </w:numPr>
        <w:ind w:left="1134" w:right="41" w:hanging="567"/>
        <w:jc w:val="both"/>
        <w:rPr>
          <w:strike/>
        </w:rPr>
      </w:pPr>
      <w:r w:rsidRPr="00D02069">
        <w:rPr>
          <w:b/>
        </w:rPr>
        <w:t xml:space="preserve">puudus töös </w:t>
      </w:r>
      <w:r>
        <w:t>–</w:t>
      </w:r>
      <w:r w:rsidRPr="00CF2491">
        <w:t xml:space="preserve"> </w:t>
      </w:r>
      <w:r w:rsidRPr="00D02069">
        <w:t>tehtud töö või sel</w:t>
      </w:r>
      <w:r>
        <w:t>le osa mittevastavus lepingule;</w:t>
      </w:r>
    </w:p>
    <w:p w:rsidR="009B2528" w:rsidRPr="00D02069" w:rsidRDefault="009B2528" w:rsidP="0001668A">
      <w:pPr>
        <w:pStyle w:val="ListParagraph"/>
        <w:numPr>
          <w:ilvl w:val="1"/>
          <w:numId w:val="1"/>
        </w:numPr>
        <w:ind w:left="1134" w:right="41" w:hanging="567"/>
        <w:jc w:val="both"/>
        <w:rPr>
          <w:strike/>
        </w:rPr>
      </w:pPr>
      <w:r w:rsidRPr="00D02069">
        <w:rPr>
          <w:b/>
        </w:rPr>
        <w:t>põhiline kasutusvalmidus</w:t>
      </w:r>
      <w:r w:rsidRPr="00D02069">
        <w:t xml:space="preserve"> – tööd on töövõtja hinnangul sellises valmiduses, et töö on põhiliselt lõpetatud (v.a vaegtööd), </w:t>
      </w:r>
      <w:r w:rsidRPr="0061299D">
        <w:t xml:space="preserve">tellija fikseeritud puudused on likvideeritud, täitedokumentatsioon esitatud ning </w:t>
      </w:r>
      <w:r>
        <w:t>saab</w:t>
      </w:r>
      <w:r w:rsidRPr="0061299D">
        <w:t xml:space="preserve"> alustada kasutusloa taotlemist. Kasutusloa taotlemiseks tehnilisi takistusi ei ole, vastavad ametkonnad (nt päästeamet, terviseamet jne) on tööd </w:t>
      </w:r>
      <w:r w:rsidR="009A6E57">
        <w:t>vastavaks</w:t>
      </w:r>
      <w:r w:rsidRPr="0061299D">
        <w:t xml:space="preserve"> tunnistanud ja allkirjastanud ehitise ülevaatuse akti.</w:t>
      </w:r>
      <w:r w:rsidRPr="00D02069">
        <w:t xml:space="preserve"> Põhilise kasutusvalmiduse korral on lubatud vaegtööde olemasolu, mis fikseeritakse põhilise kasutusvalmiduse aktis. Põhilise kasutusvalmiduse tõendamiseks koostatakse ja allkirjastatakse põhilise kasutusva</w:t>
      </w:r>
      <w:r>
        <w:t>lmiduse akt;</w:t>
      </w:r>
    </w:p>
    <w:p w:rsidR="009B2528" w:rsidRPr="00D02069" w:rsidRDefault="009B2528" w:rsidP="00C00C16">
      <w:pPr>
        <w:pStyle w:val="ListParagraph"/>
        <w:numPr>
          <w:ilvl w:val="1"/>
          <w:numId w:val="1"/>
        </w:numPr>
        <w:ind w:left="1134" w:right="41" w:hanging="567"/>
        <w:jc w:val="both"/>
      </w:pPr>
      <w:r w:rsidRPr="00D02069">
        <w:rPr>
          <w:b/>
        </w:rPr>
        <w:t xml:space="preserve">põhilise kasutusvalmiduse akt </w:t>
      </w:r>
      <w:r w:rsidRPr="00D02069">
        <w:t>– dokument, mis koostatakse ja allkirjastatakse pärast põhilise kasutusvalmiduse saavutamist. Põhilise kasutusvalmiduse akti allkirjastamise</w:t>
      </w:r>
      <w:r>
        <w:t xml:space="preserve"> päeva</w:t>
      </w:r>
      <w:r w:rsidRPr="00D02069">
        <w:t>le järgnevast päevast algab garantiiaeg</w:t>
      </w:r>
      <w:r>
        <w:t>,</w:t>
      </w:r>
      <w:r w:rsidRPr="00D02069">
        <w:t xml:space="preserve"> v.a. vaegtööde</w:t>
      </w:r>
      <w:r>
        <w:t xml:space="preserve"> puhul</w:t>
      </w:r>
      <w:r w:rsidRPr="00D02069">
        <w:t>;</w:t>
      </w:r>
    </w:p>
    <w:p w:rsidR="009B2528" w:rsidRPr="00D02069" w:rsidRDefault="009B2528" w:rsidP="00C712BA">
      <w:pPr>
        <w:pStyle w:val="ListParagraph"/>
        <w:numPr>
          <w:ilvl w:val="1"/>
          <w:numId w:val="1"/>
        </w:numPr>
        <w:ind w:left="1134" w:right="41" w:hanging="567"/>
        <w:jc w:val="both"/>
      </w:pPr>
      <w:r w:rsidRPr="00D02069">
        <w:rPr>
          <w:b/>
        </w:rPr>
        <w:t xml:space="preserve">põhilise kasutusvalmiduse teatis </w:t>
      </w:r>
      <w:r w:rsidRPr="00D02069">
        <w:t xml:space="preserve">– töövõtja teavitab tellijat mõistliku aja jooksul, et lepingus </w:t>
      </w:r>
      <w:r>
        <w:t>sätesta</w:t>
      </w:r>
      <w:r w:rsidRPr="00D02069">
        <w:t xml:space="preserve">tud töö on </w:t>
      </w:r>
      <w:r w:rsidRPr="00C712BA">
        <w:t xml:space="preserve">põhiliselt valmis, arvestades aega, mis tellijal kulub tööde ülevaatamiseks </w:t>
      </w:r>
      <w:r w:rsidRPr="0061299D">
        <w:t xml:space="preserve">ja et </w:t>
      </w:r>
      <w:r>
        <w:t xml:space="preserve">tellijapoolse </w:t>
      </w:r>
      <w:r w:rsidRPr="0061299D">
        <w:t>puuduste avastamise</w:t>
      </w:r>
      <w:r>
        <w:t xml:space="preserve"> korra</w:t>
      </w:r>
      <w:r w:rsidRPr="0061299D">
        <w:t>l oleks töövõtjal võimalik puudused enne põhilise</w:t>
      </w:r>
      <w:r w:rsidRPr="00C712BA">
        <w:t xml:space="preserve"> kasutusvalmiduse akti allkirjastamist</w:t>
      </w:r>
      <w:r w:rsidRPr="00BF39DB">
        <w:t xml:space="preserve"> </w:t>
      </w:r>
      <w:r w:rsidRPr="0061299D">
        <w:t>likvideerida</w:t>
      </w:r>
      <w:r w:rsidRPr="00C712BA">
        <w:t xml:space="preserve">. </w:t>
      </w:r>
      <w:r w:rsidRPr="00D02069">
        <w:t>Koos teatisega esitatakse</w:t>
      </w:r>
      <w:r>
        <w:t xml:space="preserve"> põhilise kasutusvalmiduse akt</w:t>
      </w:r>
      <w:r w:rsidRPr="00D02069">
        <w:t>.</w:t>
      </w:r>
    </w:p>
    <w:p w:rsidR="009B2528" w:rsidRPr="00D02069" w:rsidRDefault="009B2528" w:rsidP="0001668A">
      <w:pPr>
        <w:pStyle w:val="ListParagraph"/>
        <w:numPr>
          <w:ilvl w:val="1"/>
          <w:numId w:val="1"/>
        </w:numPr>
        <w:ind w:left="1134" w:right="41" w:hanging="567"/>
        <w:jc w:val="both"/>
      </w:pPr>
      <w:r w:rsidRPr="00D02069">
        <w:rPr>
          <w:b/>
        </w:rPr>
        <w:t xml:space="preserve">reserv </w:t>
      </w:r>
      <w:r w:rsidRPr="00D02069">
        <w:t>– lepingus ette nähtud summa, mis selle olemasolu</w:t>
      </w:r>
      <w:r>
        <w:t xml:space="preserve"> korra</w:t>
      </w:r>
      <w:r w:rsidRPr="00D02069">
        <w:t>l sisaldub lepingu hinnas, kuid ühelgi juhul ei sisaldu tööde üldmaksumuse hulgas. Reservi kasutamine on ette nähtud üksnes lepingus kirjeldatud juhtudel ning reserv kuulub töövõtjale väljamaksmisele üksnes lepingus sätestatud juhtudel ja tingimustel;</w:t>
      </w:r>
    </w:p>
    <w:p w:rsidR="009B2528" w:rsidRPr="00D02069" w:rsidRDefault="009B2528" w:rsidP="0001668A">
      <w:pPr>
        <w:pStyle w:val="ListParagraph"/>
        <w:numPr>
          <w:ilvl w:val="1"/>
          <w:numId w:val="1"/>
        </w:numPr>
        <w:ind w:left="1134" w:right="41" w:hanging="567"/>
        <w:jc w:val="both"/>
      </w:pPr>
      <w:r w:rsidRPr="00D02069">
        <w:rPr>
          <w:b/>
        </w:rPr>
        <w:t xml:space="preserve">riigihange </w:t>
      </w:r>
      <w:r w:rsidRPr="00D02069">
        <w:t>– tellija poolt tööde te</w:t>
      </w:r>
      <w:r>
        <w:t>ge</w:t>
      </w:r>
      <w:r w:rsidRPr="00D02069">
        <w:t>miseks korraldatud riigihankemenetlus;</w:t>
      </w:r>
    </w:p>
    <w:p w:rsidR="009B2528" w:rsidRPr="00D02069" w:rsidRDefault="009B2528" w:rsidP="0001668A">
      <w:pPr>
        <w:pStyle w:val="ListParagraph"/>
        <w:numPr>
          <w:ilvl w:val="1"/>
          <w:numId w:val="1"/>
        </w:numPr>
        <w:ind w:left="1134" w:right="41" w:hanging="567"/>
        <w:jc w:val="both"/>
      </w:pPr>
      <w:r w:rsidRPr="00D02069">
        <w:rPr>
          <w:b/>
        </w:rPr>
        <w:t xml:space="preserve">tehniline kirjeldus </w:t>
      </w:r>
      <w:r w:rsidRPr="00D02069">
        <w:t>– lepingu dokumentide hulka kuuluvad dokumendid, mi</w:t>
      </w:r>
      <w:r>
        <w:t>lle</w:t>
      </w:r>
      <w:r w:rsidRPr="00D02069">
        <w:t>s määra</w:t>
      </w:r>
      <w:r>
        <w:t>takse</w:t>
      </w:r>
      <w:r w:rsidRPr="00D02069">
        <w:t xml:space="preserve"> kindlaks te</w:t>
      </w:r>
      <w:r>
        <w:t>h</w:t>
      </w:r>
      <w:r w:rsidRPr="00D02069">
        <w:t>tav töö. Juhul kui leping sõlmitakse riigihanke tulemusena, peetakse tehnilise kirjelduse all silmas tehnilist kirjeldust riigihangete seaduse ja hankedokumentide tähenduses;</w:t>
      </w:r>
    </w:p>
    <w:p w:rsidR="009B2528" w:rsidRPr="00D02069" w:rsidRDefault="009B2528" w:rsidP="0001668A">
      <w:pPr>
        <w:pStyle w:val="ListParagraph"/>
        <w:numPr>
          <w:ilvl w:val="1"/>
          <w:numId w:val="1"/>
        </w:numPr>
        <w:ind w:left="1134" w:right="41" w:hanging="567"/>
        <w:jc w:val="both"/>
      </w:pPr>
      <w:r w:rsidRPr="00D02069">
        <w:rPr>
          <w:b/>
        </w:rPr>
        <w:t>tellija</w:t>
      </w:r>
      <w:r w:rsidRPr="00D02069">
        <w:t xml:space="preserve"> </w:t>
      </w:r>
      <w:r>
        <w:t>–</w:t>
      </w:r>
      <w:r w:rsidRPr="00D02069">
        <w:t xml:space="preserve"> juriidiline või füüsiline isik (sh füüsilisest isikust ettevõtja), kes tellib töövõtjalt töö tegemise. Juhul kui leping sõlmitakse riigihanke tulemusena, käsit</w:t>
      </w:r>
      <w:r>
        <w:t>a</w:t>
      </w:r>
      <w:r w:rsidRPr="00D02069">
        <w:t>takse tellijana ka hankedokumentides hankijana nimetatud isikut. Tellijat võib esindada tema seadusjärgne või volitatud esindaja;</w:t>
      </w:r>
    </w:p>
    <w:p w:rsidR="009B2528" w:rsidRPr="00D02069" w:rsidRDefault="009B2528" w:rsidP="0001668A">
      <w:pPr>
        <w:pStyle w:val="ListParagraph"/>
        <w:numPr>
          <w:ilvl w:val="1"/>
          <w:numId w:val="1"/>
        </w:numPr>
        <w:ind w:left="1134" w:right="41" w:hanging="567"/>
        <w:jc w:val="both"/>
      </w:pPr>
      <w:r w:rsidRPr="00D02069">
        <w:rPr>
          <w:b/>
          <w:bCs/>
        </w:rPr>
        <w:t>te</w:t>
      </w:r>
      <w:r>
        <w:rPr>
          <w:b/>
          <w:bCs/>
        </w:rPr>
        <w:t>h</w:t>
      </w:r>
      <w:r w:rsidRPr="00D02069">
        <w:rPr>
          <w:b/>
          <w:bCs/>
        </w:rPr>
        <w:t>tud tööde rahaline akt</w:t>
      </w:r>
      <w:r w:rsidRPr="00D02069">
        <w:rPr>
          <w:bCs/>
        </w:rPr>
        <w:t xml:space="preserve"> – dokument, mis pärast pooltepool</w:t>
      </w:r>
      <w:r>
        <w:rPr>
          <w:bCs/>
        </w:rPr>
        <w:t>se</w:t>
      </w:r>
      <w:r w:rsidRPr="00D02069">
        <w:rPr>
          <w:bCs/>
        </w:rPr>
        <w:t>t allkirjastamist on aluseks töövõtja</w:t>
      </w:r>
      <w:r>
        <w:rPr>
          <w:bCs/>
        </w:rPr>
        <w:t>le</w:t>
      </w:r>
      <w:r w:rsidRPr="00D02069">
        <w:rPr>
          <w:bCs/>
        </w:rPr>
        <w:t xml:space="preserve"> arve esitamisel ja tellija</w:t>
      </w:r>
      <w:r>
        <w:rPr>
          <w:bCs/>
        </w:rPr>
        <w:t>le</w:t>
      </w:r>
      <w:r w:rsidRPr="00D02069">
        <w:rPr>
          <w:bCs/>
        </w:rPr>
        <w:t xml:space="preserve"> tööde eest tasumisel. Te</w:t>
      </w:r>
      <w:r>
        <w:rPr>
          <w:bCs/>
        </w:rPr>
        <w:t>h</w:t>
      </w:r>
      <w:r w:rsidRPr="00D02069">
        <w:rPr>
          <w:bCs/>
        </w:rPr>
        <w:t>tud tööde rahalise akti eesmärk on fikseerida te</w:t>
      </w:r>
      <w:r>
        <w:rPr>
          <w:bCs/>
        </w:rPr>
        <w:t>h</w:t>
      </w:r>
      <w:r w:rsidRPr="00D02069">
        <w:rPr>
          <w:bCs/>
        </w:rPr>
        <w:t>tud tööde mõõtmine, hindamine ning nende valmidus protsentuaalselt ja sellega seotud tellija rahalised kohustused. Te</w:t>
      </w:r>
      <w:r>
        <w:rPr>
          <w:bCs/>
        </w:rPr>
        <w:t>h</w:t>
      </w:r>
      <w:r w:rsidRPr="00D02069">
        <w:rPr>
          <w:bCs/>
        </w:rPr>
        <w:t xml:space="preserve">tud tööde rahalise aktiga ei anta üle tööde valdust, juhusliku hävimise ega kahjustumise riisikot ega võeta töid </w:t>
      </w:r>
      <w:r>
        <w:rPr>
          <w:bCs/>
        </w:rPr>
        <w:t xml:space="preserve">vastu </w:t>
      </w:r>
      <w:r w:rsidRPr="00D02069">
        <w:rPr>
          <w:bCs/>
        </w:rPr>
        <w:t>tellija poolt;</w:t>
      </w:r>
    </w:p>
    <w:p w:rsidR="009B2528" w:rsidRPr="00D02069" w:rsidRDefault="009B2528" w:rsidP="0001668A">
      <w:pPr>
        <w:pStyle w:val="ListParagraph"/>
        <w:numPr>
          <w:ilvl w:val="1"/>
          <w:numId w:val="1"/>
        </w:numPr>
        <w:ind w:left="1134" w:right="41" w:hanging="567"/>
        <w:jc w:val="both"/>
      </w:pPr>
      <w:r w:rsidRPr="00D02069">
        <w:rPr>
          <w:b/>
        </w:rPr>
        <w:t>täitmisaeg</w:t>
      </w:r>
      <w:r w:rsidRPr="00D02069">
        <w:t xml:space="preserve"> – ajavahemik lepingu jõustumise päevast kuni töö lõpetamiseni, puuduste kõrvaldamiseni ja täitmisakti allkirjastamiseni töövõtja ja tellija poolt. Täitmisaja sisse ei kuulu garantiiaeg. Kui töö võetakse vastu põhilises kasutusvalmiduses, </w:t>
      </w:r>
      <w:r>
        <w:t>lõppeb</w:t>
      </w:r>
      <w:r w:rsidRPr="00D02069">
        <w:t xml:space="preserve"> täitmistähtaeg põhilise kasutusvalmiduse akti allkirjastamisel;</w:t>
      </w:r>
    </w:p>
    <w:p w:rsidR="009B2528" w:rsidRPr="00D02069" w:rsidRDefault="009B2528" w:rsidP="005F05EB">
      <w:pPr>
        <w:pStyle w:val="ListParagraph"/>
        <w:numPr>
          <w:ilvl w:val="1"/>
          <w:numId w:val="1"/>
        </w:numPr>
        <w:ind w:left="1134" w:right="41" w:hanging="567"/>
        <w:jc w:val="both"/>
      </w:pPr>
      <w:r w:rsidRPr="00D02069">
        <w:rPr>
          <w:b/>
          <w:bCs/>
        </w:rPr>
        <w:t xml:space="preserve">täitmisakt </w:t>
      </w:r>
      <w:r w:rsidRPr="00D02069">
        <w:t>– dokument, mis koostatakse ja allkirjastatakse pärast lõpliku kasutusvalmiduse saavutamist ning kõikide lepingus sätestatu</w:t>
      </w:r>
      <w:r>
        <w:t>d tööde üleandmist tellijale;</w:t>
      </w:r>
      <w:r w:rsidRPr="00D02069">
        <w:t xml:space="preserve"> </w:t>
      </w:r>
    </w:p>
    <w:p w:rsidR="009B2528" w:rsidRPr="00D02069" w:rsidRDefault="009B2528" w:rsidP="005F05EB">
      <w:pPr>
        <w:pStyle w:val="ListParagraph"/>
        <w:numPr>
          <w:ilvl w:val="1"/>
          <w:numId w:val="1"/>
        </w:numPr>
        <w:ind w:left="1134" w:right="41" w:hanging="567"/>
        <w:jc w:val="both"/>
      </w:pPr>
      <w:r w:rsidRPr="00D02069">
        <w:rPr>
          <w:b/>
          <w:bCs/>
        </w:rPr>
        <w:t xml:space="preserve">täitedokumentatsioon </w:t>
      </w:r>
      <w:r w:rsidRPr="00D02069">
        <w:t>– ehitamise tehnilised dokumendid õigusaktides sätestatud mahus ja ulatuses, kuid siiski vähemalt kaetud tööde aktid, teostusjoonised, töökoosolekute protokollid, kasutusjuhendid, ehitustööde päevikud, ehitustoodete vastavusdeklaratsioonid või sertifikaadid jm;</w:t>
      </w:r>
    </w:p>
    <w:p w:rsidR="009B2528" w:rsidRPr="00D02069" w:rsidRDefault="009B2528" w:rsidP="0001668A">
      <w:pPr>
        <w:pStyle w:val="ListParagraph"/>
        <w:numPr>
          <w:ilvl w:val="1"/>
          <w:numId w:val="1"/>
        </w:numPr>
        <w:ind w:left="1134" w:right="41" w:hanging="567"/>
        <w:jc w:val="both"/>
      </w:pPr>
      <w:r w:rsidRPr="00D02069">
        <w:rPr>
          <w:b/>
        </w:rPr>
        <w:t>töö või tööd</w:t>
      </w:r>
      <w:r w:rsidRPr="00D02069">
        <w:t xml:space="preserve"> – ehitustöö või selle osa koos ehitusjuhtimise korraldamise ja vajalike hangetega, et teostada kõik tegevused töö tegemiseks ja lõpetamiseks ning puuduste kõrvaldamiseks ja saavutada lepingus kokkulepitud tulemus. Töö hõlmab muu</w:t>
      </w:r>
      <w:r>
        <w:t xml:space="preserve"> </w:t>
      </w:r>
      <w:r w:rsidRPr="00D02069">
        <w:t>hulgas kogu ehituseks vajaliku tööjõu kulu, kõik</w:t>
      </w:r>
      <w:r>
        <w:t>i</w:t>
      </w:r>
      <w:r w:rsidRPr="00D02069">
        <w:t xml:space="preserve"> ehitustoote</w:t>
      </w:r>
      <w:r>
        <w:t>i</w:t>
      </w:r>
      <w:r w:rsidRPr="00D02069">
        <w:t>d ning tööde te</w:t>
      </w:r>
      <w:r>
        <w:t>ge</w:t>
      </w:r>
      <w:r w:rsidRPr="00D02069">
        <w:t>miseks kasutatavate seadmete ja masinate kulu, samuti ehitisse monteeritava</w:t>
      </w:r>
      <w:r>
        <w:t>i</w:t>
      </w:r>
      <w:r w:rsidRPr="00D02069">
        <w:t>d seadme</w:t>
      </w:r>
      <w:r>
        <w:t>i</w:t>
      </w:r>
      <w:r w:rsidRPr="00D02069">
        <w:t>d ja inventari ning mu</w:t>
      </w:r>
      <w:r>
        <w:t>i</w:t>
      </w:r>
      <w:r w:rsidRPr="00D02069">
        <w:t>d tegevus</w:t>
      </w:r>
      <w:r>
        <w:t>i</w:t>
      </w:r>
      <w:r w:rsidRPr="00D02069">
        <w:t xml:space="preserve"> ja toimingu</w:t>
      </w:r>
      <w:r>
        <w:t>i</w:t>
      </w:r>
      <w:r w:rsidRPr="00D02069">
        <w:t xml:space="preserve">d, mis on vajalikud lõpliku kasutusvalmiduse ja lepingus kirjeldatud eesmärgi saavutamiseks või </w:t>
      </w:r>
      <w:r>
        <w:t xml:space="preserve">mis on </w:t>
      </w:r>
      <w:r w:rsidRPr="00D02069">
        <w:t>kooskõlastatud tellijaga (load, sulgemised jne), samuti ajutis</w:t>
      </w:r>
      <w:r>
        <w:t>i</w:t>
      </w:r>
      <w:r w:rsidRPr="00D02069">
        <w:t xml:space="preserve"> lepingu</w:t>
      </w:r>
      <w:r>
        <w:t>i</w:t>
      </w:r>
      <w:r w:rsidRPr="00D02069">
        <w:t>d (vesi, elekter, side jne) ja nendega kaasneva</w:t>
      </w:r>
      <w:r>
        <w:t>i</w:t>
      </w:r>
      <w:r w:rsidRPr="00D02069">
        <w:t>d kulu</w:t>
      </w:r>
      <w:r>
        <w:t>si</w:t>
      </w:r>
      <w:r w:rsidRPr="00D02069">
        <w:t xml:space="preserve">d, kui lepingus ei ole kokku lepitud teisiti. </w:t>
      </w:r>
      <w:r>
        <w:t>T</w:t>
      </w:r>
      <w:r w:rsidRPr="00D02069">
        <w:t>ööde hulka</w:t>
      </w:r>
      <w:r>
        <w:t xml:space="preserve"> kuuluvad ka</w:t>
      </w:r>
      <w:r w:rsidRPr="00D02069">
        <w:t xml:space="preserve"> kõik need tööd, mida ei ole lepingus otseselt kirjeldatud, kuid mis on heale ehitustavale ja töövõtja professionaalsusele tuginedes vajalikud lepingus </w:t>
      </w:r>
      <w:r>
        <w:t xml:space="preserve">kirjeldatud </w:t>
      </w:r>
      <w:r w:rsidRPr="00D02069">
        <w:t>eesmärgi saavutamiseks ja kokkulepitud tööde nõuetekohaseks te</w:t>
      </w:r>
      <w:r>
        <w:t xml:space="preserve">gemiseks. </w:t>
      </w:r>
      <w:r w:rsidRPr="00D02069">
        <w:t xml:space="preserve">Tööde hulka ei </w:t>
      </w:r>
      <w:r>
        <w:t>kuulu</w:t>
      </w:r>
      <w:r w:rsidRPr="00D02069">
        <w:t xml:space="preserve"> sellised tö</w:t>
      </w:r>
      <w:r>
        <w:t>ö</w:t>
      </w:r>
      <w:r w:rsidRPr="00D02069">
        <w:t>d, mis on lepingu kohaselt tööde hulgast välja arvatud;</w:t>
      </w:r>
    </w:p>
    <w:p w:rsidR="009B2528" w:rsidRPr="00D02069" w:rsidRDefault="009B2528" w:rsidP="0001668A">
      <w:pPr>
        <w:pStyle w:val="ListParagraph"/>
        <w:numPr>
          <w:ilvl w:val="1"/>
          <w:numId w:val="1"/>
        </w:numPr>
        <w:ind w:left="1134" w:right="41" w:hanging="567"/>
        <w:jc w:val="both"/>
        <w:rPr>
          <w:b/>
        </w:rPr>
      </w:pPr>
      <w:r w:rsidRPr="00D02069">
        <w:rPr>
          <w:b/>
        </w:rPr>
        <w:t xml:space="preserve">tööde üldmaksumus </w:t>
      </w:r>
      <w:r>
        <w:t>–</w:t>
      </w:r>
      <w:r w:rsidRPr="00D02069">
        <w:rPr>
          <w:b/>
        </w:rPr>
        <w:t xml:space="preserve"> </w:t>
      </w:r>
      <w:r w:rsidRPr="00D02069">
        <w:t>tasu, mille tellija kohustub töövõtjale lepingu alusel nõuetekohaselt te</w:t>
      </w:r>
      <w:r>
        <w:t>h</w:t>
      </w:r>
      <w:r w:rsidRPr="00D02069">
        <w:t>tud töö eest</w:t>
      </w:r>
      <w:r w:rsidRPr="00D74A4A">
        <w:t xml:space="preserve"> </w:t>
      </w:r>
      <w:r>
        <w:t>maks</w:t>
      </w:r>
      <w:r w:rsidRPr="00D02069">
        <w:t>ma. Tööde üldmaksumus ei sisalda võimalikest lisa- või muudatustöödest tulenevaid summasid ega reservi. Kui lepingus ei ole sätestatud teisiti, on tööde üldmaksumuseks tasu suurus ilma käibemaksuta. Käibemaks lisandub tööde üldmaksumusele vastavalt kehtivatele õigusaktidele;</w:t>
      </w:r>
    </w:p>
    <w:p w:rsidR="009B2528" w:rsidRPr="00D02069" w:rsidRDefault="009B2528" w:rsidP="0001668A">
      <w:pPr>
        <w:pStyle w:val="ListParagraph"/>
        <w:numPr>
          <w:ilvl w:val="1"/>
          <w:numId w:val="1"/>
        </w:numPr>
        <w:ind w:left="1134" w:right="41" w:hanging="567"/>
        <w:jc w:val="both"/>
      </w:pPr>
      <w:r w:rsidRPr="00D02069">
        <w:rPr>
          <w:b/>
        </w:rPr>
        <w:t>töövõtja</w:t>
      </w:r>
      <w:r w:rsidRPr="00D02069">
        <w:t xml:space="preserve"> – tellija valitud juriidiline isik, kes teeb tööd töövõtjana ja kes korraldab tellijaga sõlmitud lepingus ettenähtud tööd </w:t>
      </w:r>
      <w:r>
        <w:t xml:space="preserve">ehitusplatsil. </w:t>
      </w:r>
      <w:r w:rsidRPr="00D02069">
        <w:t>Juhul kui leping sõlmitakse riigihanke tulemusena, käsit</w:t>
      </w:r>
      <w:r>
        <w:t>a</w:t>
      </w:r>
      <w:r w:rsidRPr="00D02069">
        <w:t>takse töövõtjana ka hankedokumentides pakkujana nimetatud isikut. Töövõtjat võib esindada tema seadusjärgne või volitatud esindaja;</w:t>
      </w:r>
    </w:p>
    <w:p w:rsidR="009B2528" w:rsidRPr="00D02069" w:rsidRDefault="009B2528" w:rsidP="0001668A">
      <w:pPr>
        <w:pStyle w:val="ListParagraph"/>
        <w:numPr>
          <w:ilvl w:val="1"/>
          <w:numId w:val="1"/>
        </w:numPr>
        <w:ind w:left="1134" w:right="41" w:hanging="567"/>
        <w:jc w:val="both"/>
      </w:pPr>
      <w:r w:rsidRPr="00D02069">
        <w:rPr>
          <w:b/>
        </w:rPr>
        <w:t xml:space="preserve">vaegtööd </w:t>
      </w:r>
      <w:r>
        <w:t xml:space="preserve">– sellised </w:t>
      </w:r>
      <w:r w:rsidRPr="00D02069">
        <w:t>tööd, mi</w:t>
      </w:r>
      <w:r>
        <w:t>da ei ole</w:t>
      </w:r>
      <w:r w:rsidRPr="00D02069">
        <w:t xml:space="preserve"> põhilise valmiduse akti vormistamise ajaks </w:t>
      </w:r>
      <w:r>
        <w:t>tehtud,</w:t>
      </w:r>
      <w:r w:rsidRPr="00D02069">
        <w:t xml:space="preserve"> ent mis ei takista töö ohutut ja ees</w:t>
      </w:r>
      <w:r w:rsidRPr="00D02069">
        <w:softHyphen/>
        <w:t xml:space="preserve">märgipärast kasutamist ning kasutusloa saamist ja mille </w:t>
      </w:r>
      <w:r>
        <w:t>tegemise aja</w:t>
      </w:r>
      <w:r w:rsidRPr="00D02069">
        <w:t xml:space="preserve">l on võimalik </w:t>
      </w:r>
      <w:r>
        <w:t xml:space="preserve">alustada kasutusloa taotlemist </w:t>
      </w:r>
      <w:r w:rsidRPr="00D02069">
        <w:t>(kui kasutusloa olemasolu või selle hankimine on nõutav) ja tööde vastuvõtmist tellija poolt. Vaegtööde hulka võivad kuuluda ka sellised lepingulised tööd, mille te</w:t>
      </w:r>
      <w:r>
        <w:t>ge</w:t>
      </w:r>
      <w:r w:rsidRPr="00D02069">
        <w:t xml:space="preserve">mine </w:t>
      </w:r>
      <w:r>
        <w:t xml:space="preserve">on </w:t>
      </w:r>
      <w:r w:rsidRPr="00D02069">
        <w:t>edasi lük</w:t>
      </w:r>
      <w:r>
        <w:t xml:space="preserve">atud objektiivsetel asjaoludel </w:t>
      </w:r>
      <w:r w:rsidRPr="00D02069">
        <w:t>(nt sesoonsed tööd</w:t>
      </w:r>
      <w:r>
        <w:t>)</w:t>
      </w:r>
      <w:r w:rsidRPr="00D02069">
        <w:t xml:space="preserve">; </w:t>
      </w:r>
    </w:p>
    <w:p w:rsidR="009B2528" w:rsidRPr="00D02069" w:rsidRDefault="009B2528" w:rsidP="0001668A">
      <w:pPr>
        <w:pStyle w:val="ListParagraph"/>
        <w:numPr>
          <w:ilvl w:val="1"/>
          <w:numId w:val="1"/>
        </w:numPr>
        <w:ind w:left="1134" w:right="41" w:hanging="567"/>
        <w:jc w:val="both"/>
      </w:pPr>
      <w:r w:rsidRPr="00D02069">
        <w:rPr>
          <w:b/>
          <w:bCs/>
        </w:rPr>
        <w:t xml:space="preserve">viivis </w:t>
      </w:r>
      <w:r>
        <w:rPr>
          <w:bCs/>
        </w:rPr>
        <w:t>–</w:t>
      </w:r>
      <w:r w:rsidRPr="00D02069">
        <w:rPr>
          <w:b/>
          <w:bCs/>
        </w:rPr>
        <w:t xml:space="preserve"> </w:t>
      </w:r>
      <w:r w:rsidRPr="00D02069">
        <w:rPr>
          <w:bCs/>
        </w:rPr>
        <w:t>õiguskaitsevahend, mida rakendatakse rahaliste kohu</w:t>
      </w:r>
      <w:r>
        <w:rPr>
          <w:bCs/>
        </w:rPr>
        <w:t>stuse täitmisega viivitamisel;</w:t>
      </w:r>
    </w:p>
    <w:p w:rsidR="009B2528" w:rsidRPr="00D02069" w:rsidRDefault="009B2528" w:rsidP="0001668A">
      <w:pPr>
        <w:pStyle w:val="ListParagraph"/>
        <w:numPr>
          <w:ilvl w:val="1"/>
          <w:numId w:val="1"/>
        </w:numPr>
        <w:ind w:left="1134" w:right="41" w:hanging="567"/>
        <w:jc w:val="both"/>
      </w:pPr>
      <w:r w:rsidRPr="00D02069">
        <w:rPr>
          <w:b/>
        </w:rPr>
        <w:t xml:space="preserve">vääramatu jõud </w:t>
      </w:r>
      <w:r w:rsidRPr="00D02069">
        <w:t>– asjaolu, mida pool ei saanud mõjutada ja mõistlikkuse põhimõttest lähtudes ei saanud temalt oodata, et ta lepingu sõlmimise ajal selle asjaoluga arvestaks või seda väldiks või takistava asjaolu või selle tagajärje ületaks. Vääramatuks jõuks ei ole asjaolu, mis on teisele poolele sisuliselt omistatav. Kui pooled on lepingus täpsustanud vääramatu jõu asjaolud või</w:t>
      </w:r>
      <w:r>
        <w:t xml:space="preserve"> esitanud vastava</w:t>
      </w:r>
      <w:r w:rsidRPr="00D02069">
        <w:t xml:space="preserve"> loetelu, lähtutakse vääramatu jõu</w:t>
      </w:r>
      <w:r>
        <w:t>ga seoses</w:t>
      </w:r>
      <w:r w:rsidRPr="00D02069">
        <w:t xml:space="preserve"> poolte täiendavast kokkuleppest.</w:t>
      </w:r>
    </w:p>
    <w:p w:rsidR="009B2528" w:rsidRPr="00D02069" w:rsidRDefault="009B2528" w:rsidP="00E223BD">
      <w:pPr>
        <w:ind w:right="41"/>
        <w:jc w:val="both"/>
        <w:rPr>
          <w:rFonts w:ascii="Times" w:hAnsi="Times"/>
          <w:b/>
          <w:sz w:val="23"/>
          <w:szCs w:val="23"/>
        </w:rPr>
      </w:pPr>
    </w:p>
    <w:p w:rsidR="009B2528" w:rsidRPr="00D02069" w:rsidRDefault="009B2528" w:rsidP="00461D53">
      <w:pPr>
        <w:pStyle w:val="Heading2"/>
        <w:rPr>
          <w:color w:val="auto"/>
        </w:rPr>
      </w:pPr>
      <w:bookmarkStart w:id="7" w:name="_Toc356557204"/>
      <w:r>
        <w:rPr>
          <w:color w:val="auto"/>
        </w:rPr>
        <w:t>2. LEPINGU DOKUMENDID. LEPINGU</w:t>
      </w:r>
      <w:r w:rsidRPr="00D02069">
        <w:rPr>
          <w:color w:val="auto"/>
        </w:rPr>
        <w:t xml:space="preserve"> TÕLGENDAMINE</w:t>
      </w:r>
      <w:bookmarkEnd w:id="7"/>
    </w:p>
    <w:p w:rsidR="009B2528" w:rsidRPr="00D02069" w:rsidRDefault="009B2528" w:rsidP="00E223BD">
      <w:pPr>
        <w:ind w:left="1418" w:right="41" w:hanging="567"/>
        <w:jc w:val="both"/>
        <w:rPr>
          <w:rFonts w:ascii="Times" w:hAnsi="Times"/>
          <w:sz w:val="23"/>
          <w:szCs w:val="23"/>
        </w:rPr>
      </w:pPr>
    </w:p>
    <w:p w:rsidR="009B2528" w:rsidRPr="00D02069" w:rsidRDefault="009B2528" w:rsidP="001A4BEA">
      <w:pPr>
        <w:pStyle w:val="ListParagraph"/>
        <w:numPr>
          <w:ilvl w:val="1"/>
          <w:numId w:val="2"/>
        </w:numPr>
        <w:ind w:left="567" w:right="40" w:hanging="567"/>
        <w:jc w:val="both"/>
      </w:pPr>
      <w:r w:rsidRPr="00D02069">
        <w:t>Lep</w:t>
      </w:r>
      <w:r>
        <w:t xml:space="preserve">ingu dokumendid hõlmavad kõiki </w:t>
      </w:r>
      <w:r w:rsidRPr="00D02069">
        <w:t>töö ettevalmistamiseks ja tegemiseks vajalikke dokumente. Lepingu dokumendid täiendavad üksteist.</w:t>
      </w:r>
    </w:p>
    <w:p w:rsidR="009B2528" w:rsidRPr="00D02069" w:rsidRDefault="009B2528" w:rsidP="001A4BEA">
      <w:pPr>
        <w:pStyle w:val="ListParagraph"/>
        <w:numPr>
          <w:ilvl w:val="1"/>
          <w:numId w:val="2"/>
        </w:numPr>
        <w:ind w:left="567" w:right="40" w:hanging="567"/>
        <w:jc w:val="both"/>
      </w:pPr>
      <w:r w:rsidRPr="00D02069">
        <w:t>Juhul kui pooled ei ole kokku leppinud</w:t>
      </w:r>
      <w:r w:rsidRPr="000701EF">
        <w:t xml:space="preserve"> </w:t>
      </w:r>
      <w:r w:rsidRPr="00D02069">
        <w:t>teisiti, on lepingu dokumentideks järg</w:t>
      </w:r>
      <w:r>
        <w:t>mise</w:t>
      </w:r>
      <w:r w:rsidRPr="00D02069">
        <w:t>d dokumendid</w:t>
      </w:r>
      <w:r>
        <w:t>, mis on esitatud</w:t>
      </w:r>
      <w:r w:rsidRPr="00D02069">
        <w:t xml:space="preserve"> </w:t>
      </w:r>
      <w:r>
        <w:t xml:space="preserve">tähtsuse </w:t>
      </w:r>
      <w:r w:rsidRPr="00D02069">
        <w:t>järjekorras, alustades kõ</w:t>
      </w:r>
      <w:r>
        <w:t>ige tähtsamast</w:t>
      </w:r>
      <w:r w:rsidRPr="00D02069">
        <w:t>:</w:t>
      </w:r>
    </w:p>
    <w:p w:rsidR="009B2528" w:rsidRPr="00D02069" w:rsidRDefault="009B2528" w:rsidP="0001668A">
      <w:pPr>
        <w:pStyle w:val="ListParagraph"/>
        <w:numPr>
          <w:ilvl w:val="2"/>
          <w:numId w:val="2"/>
        </w:numPr>
        <w:ind w:left="1276" w:right="41" w:hanging="709"/>
        <w:jc w:val="both"/>
      </w:pPr>
      <w:r w:rsidRPr="00D02069">
        <w:t xml:space="preserve"> lepingu muudatused, mis on allkirjastatud pärast lepingu sõlmimist. Töö</w:t>
      </w:r>
      <w:r w:rsidRPr="00D02069">
        <w:softHyphen/>
        <w:t>koosolekute protokolle käsit</w:t>
      </w:r>
      <w:r>
        <w:t>a</w:t>
      </w:r>
      <w:r w:rsidRPr="00D02069">
        <w:t>takse lepingu muudatustena üksnes juhul, kui protokollid on allkirjasta</w:t>
      </w:r>
      <w:r>
        <w:t>n</w:t>
      </w:r>
      <w:r w:rsidRPr="00D02069">
        <w:t>ud poolte seaduslik</w:t>
      </w:r>
      <w:r>
        <w:t>ud</w:t>
      </w:r>
      <w:r w:rsidRPr="00D02069">
        <w:t xml:space="preserve"> või volitatud esindaja</w:t>
      </w:r>
      <w:r>
        <w:t>d;</w:t>
      </w:r>
    </w:p>
    <w:p w:rsidR="009B2528" w:rsidRPr="00D02069" w:rsidRDefault="009B2528" w:rsidP="0001668A">
      <w:pPr>
        <w:pStyle w:val="ListParagraph"/>
        <w:numPr>
          <w:ilvl w:val="2"/>
          <w:numId w:val="2"/>
        </w:numPr>
        <w:ind w:left="1276" w:right="41" w:hanging="709"/>
        <w:jc w:val="both"/>
      </w:pPr>
      <w:r w:rsidRPr="00D02069">
        <w:t>lepingu eritingimused koos lisadega (sh punktis 4.1.8 viidatud aja</w:t>
      </w:r>
      <w:r w:rsidR="009A6E57">
        <w:t>graafik</w:t>
      </w:r>
      <w:r w:rsidRPr="00D02069">
        <w:t>);</w:t>
      </w:r>
    </w:p>
    <w:p w:rsidR="009B2528" w:rsidRPr="00D02069" w:rsidRDefault="009B2528" w:rsidP="0001668A">
      <w:pPr>
        <w:pStyle w:val="ListParagraph"/>
        <w:numPr>
          <w:ilvl w:val="2"/>
          <w:numId w:val="2"/>
        </w:numPr>
        <w:ind w:left="1276" w:right="41" w:hanging="709"/>
        <w:jc w:val="both"/>
      </w:pPr>
      <w:r w:rsidRPr="00D02069">
        <w:t xml:space="preserve">tellija poolt või korraldusel koostatud ehitusprojekt ja muud hankedokumendid (sh ehitusprojekt, kui </w:t>
      </w:r>
      <w:r>
        <w:t>tellija</w:t>
      </w:r>
      <w:r w:rsidRPr="00D02069">
        <w:t xml:space="preserve"> esita</w:t>
      </w:r>
      <w:r>
        <w:t>s</w:t>
      </w:r>
      <w:r w:rsidRPr="00D02069">
        <w:t xml:space="preserve"> </w:t>
      </w:r>
      <w:r>
        <w:t>selle</w:t>
      </w:r>
      <w:r w:rsidRPr="00D02069">
        <w:t xml:space="preserve"> hanke</w:t>
      </w:r>
      <w:r w:rsidRPr="00D02069">
        <w:softHyphen/>
        <w:t xml:space="preserve">dokumentide </w:t>
      </w:r>
      <w:r>
        <w:t>seas</w:t>
      </w:r>
      <w:r w:rsidRPr="00D02069">
        <w:t xml:space="preserve"> ja tehniline kirjeldus) koos muudatuste ja tellija antud selgitustega, samuti läbirääkimiste protokollid (nende olemasolu</w:t>
      </w:r>
      <w:r>
        <w:t xml:space="preserve"> korral);</w:t>
      </w:r>
    </w:p>
    <w:p w:rsidR="009B2528" w:rsidRPr="00D02069" w:rsidRDefault="009B2528" w:rsidP="0001668A">
      <w:pPr>
        <w:pStyle w:val="ListParagraph"/>
        <w:numPr>
          <w:ilvl w:val="2"/>
          <w:numId w:val="2"/>
        </w:numPr>
        <w:ind w:left="1276" w:right="41" w:hanging="709"/>
        <w:jc w:val="both"/>
      </w:pPr>
      <w:r w:rsidRPr="00D02069">
        <w:t>lepingu üldtingimused (ETÜ 2013);</w:t>
      </w:r>
    </w:p>
    <w:p w:rsidR="009B2528" w:rsidRPr="00D02069" w:rsidRDefault="009B2528" w:rsidP="0001668A">
      <w:pPr>
        <w:pStyle w:val="ListParagraph"/>
        <w:numPr>
          <w:ilvl w:val="2"/>
          <w:numId w:val="2"/>
        </w:numPr>
        <w:ind w:left="1276" w:right="41" w:hanging="709"/>
        <w:jc w:val="both"/>
      </w:pPr>
      <w:r w:rsidRPr="00D02069">
        <w:t>pakkumuse töömahtude loetelu (olemasolu</w:t>
      </w:r>
      <w:r>
        <w:t xml:space="preserve"> korra</w:t>
      </w:r>
      <w:r w:rsidRPr="00D02069">
        <w:t>l);</w:t>
      </w:r>
    </w:p>
    <w:p w:rsidR="009B2528" w:rsidRPr="00D02069" w:rsidRDefault="009B2528" w:rsidP="0001668A">
      <w:pPr>
        <w:pStyle w:val="ListParagraph"/>
        <w:numPr>
          <w:ilvl w:val="2"/>
          <w:numId w:val="2"/>
        </w:numPr>
        <w:ind w:left="1276" w:right="41" w:hanging="709"/>
        <w:jc w:val="both"/>
      </w:pPr>
      <w:r w:rsidRPr="00D02069">
        <w:t>muud lepingu juurde kuuluvad dokumendid</w:t>
      </w:r>
      <w:r>
        <w:t>,</w:t>
      </w:r>
      <w:r w:rsidRPr="00D02069">
        <w:t xml:space="preserve"> sh pärast lepingu sõlmimist koostatav ehitusprojekt;</w:t>
      </w:r>
    </w:p>
    <w:p w:rsidR="009B2528" w:rsidRPr="00D02069" w:rsidRDefault="009B2528" w:rsidP="0001668A">
      <w:pPr>
        <w:pStyle w:val="ListParagraph"/>
        <w:numPr>
          <w:ilvl w:val="2"/>
          <w:numId w:val="2"/>
        </w:numPr>
        <w:ind w:left="1276" w:right="41" w:hanging="709"/>
        <w:jc w:val="both"/>
      </w:pPr>
      <w:r w:rsidRPr="00D02069">
        <w:t>töövõtja pakkumus.</w:t>
      </w:r>
    </w:p>
    <w:p w:rsidR="009B2528" w:rsidRPr="00D02069" w:rsidRDefault="009B2528" w:rsidP="001A4BEA">
      <w:pPr>
        <w:pStyle w:val="ListParagraph"/>
        <w:numPr>
          <w:ilvl w:val="1"/>
          <w:numId w:val="2"/>
        </w:numPr>
        <w:ind w:left="567" w:right="40" w:hanging="567"/>
        <w:contextualSpacing w:val="0"/>
        <w:jc w:val="both"/>
      </w:pPr>
      <w:r w:rsidRPr="00D02069">
        <w:t>Lepingu dokumentide vastuolude korral lähtutakse hilisemast dokumendist. Lepingu allkirjastamise hetkel olemasoleva</w:t>
      </w:r>
      <w:r>
        <w:t>i</w:t>
      </w:r>
      <w:r w:rsidRPr="00D02069">
        <w:t>d lepingu dokumen</w:t>
      </w:r>
      <w:r>
        <w:t>te</w:t>
      </w:r>
      <w:r w:rsidRPr="00D02069">
        <w:t xml:space="preserve"> lo</w:t>
      </w:r>
      <w:r>
        <w:t>etakse samaaegseteks.</w:t>
      </w:r>
    </w:p>
    <w:p w:rsidR="009B2528" w:rsidRPr="00D02069" w:rsidRDefault="009B2528" w:rsidP="001A4BEA">
      <w:pPr>
        <w:pStyle w:val="ListParagraph"/>
        <w:numPr>
          <w:ilvl w:val="1"/>
          <w:numId w:val="2"/>
        </w:numPr>
        <w:ind w:left="567" w:right="40" w:hanging="567"/>
        <w:jc w:val="both"/>
      </w:pPr>
      <w:r w:rsidRPr="00D02069">
        <w:t xml:space="preserve">Poolte poolt pärast lepingu sõlmimist koostatud ja allkirjastatud lepingu muudatused asuvad </w:t>
      </w:r>
      <w:r>
        <w:t>tähtsuse järjekorra</w:t>
      </w:r>
      <w:r w:rsidRPr="00D02069">
        <w:t>s se</w:t>
      </w:r>
      <w:r>
        <w:t>llest</w:t>
      </w:r>
      <w:r w:rsidRPr="00D02069">
        <w:t xml:space="preserve"> dokumen</w:t>
      </w:r>
      <w:r>
        <w:t>dist eespool</w:t>
      </w:r>
      <w:r w:rsidRPr="00D02069">
        <w:t>, mida lepingu muudatusega muudeti.</w:t>
      </w:r>
    </w:p>
    <w:p w:rsidR="009B2528" w:rsidRPr="00D02069" w:rsidRDefault="009B2528" w:rsidP="001A4BEA">
      <w:pPr>
        <w:pStyle w:val="ListParagraph"/>
        <w:numPr>
          <w:ilvl w:val="1"/>
          <w:numId w:val="2"/>
        </w:numPr>
        <w:ind w:left="567" w:right="40" w:hanging="567"/>
        <w:jc w:val="both"/>
      </w:pPr>
      <w:r>
        <w:t>Peale</w:t>
      </w:r>
      <w:r w:rsidRPr="00D02069">
        <w:t xml:space="preserve"> lepingu dokumentide arvestatakse lepingu tõlgendamisel eelkõige järgmist:</w:t>
      </w:r>
    </w:p>
    <w:p w:rsidR="009B2528" w:rsidRPr="00D02069" w:rsidRDefault="009B2528" w:rsidP="0001668A">
      <w:pPr>
        <w:pStyle w:val="ListParagraph"/>
        <w:numPr>
          <w:ilvl w:val="2"/>
          <w:numId w:val="2"/>
        </w:numPr>
        <w:ind w:left="1276" w:right="41" w:hanging="709"/>
        <w:jc w:val="both"/>
      </w:pPr>
      <w:r w:rsidRPr="00D02069">
        <w:t>lepingu olemus ja eesmärk;</w:t>
      </w:r>
    </w:p>
    <w:p w:rsidR="009B2528" w:rsidRPr="00D02069" w:rsidRDefault="009B2528" w:rsidP="0001668A">
      <w:pPr>
        <w:pStyle w:val="ListParagraph"/>
        <w:numPr>
          <w:ilvl w:val="2"/>
          <w:numId w:val="2"/>
        </w:numPr>
        <w:ind w:left="1276" w:right="41" w:hanging="709"/>
        <w:jc w:val="both"/>
      </w:pPr>
      <w:r w:rsidRPr="00D02069">
        <w:t>lepingueelsed läbirääkimis</w:t>
      </w:r>
      <w:r>
        <w:t>ed</w:t>
      </w:r>
      <w:r w:rsidRPr="00D02069">
        <w:t>;</w:t>
      </w:r>
    </w:p>
    <w:p w:rsidR="009B2528" w:rsidRPr="00D02069" w:rsidRDefault="009B2528" w:rsidP="0001668A">
      <w:pPr>
        <w:pStyle w:val="ListParagraph"/>
        <w:numPr>
          <w:ilvl w:val="2"/>
          <w:numId w:val="2"/>
        </w:numPr>
        <w:ind w:left="1276" w:right="41" w:hanging="709"/>
        <w:jc w:val="both"/>
      </w:pPr>
      <w:r w:rsidRPr="00D02069">
        <w:t>tõlgendus, mille pooled on omavahel samale lepingutingimusele varem andnud;</w:t>
      </w:r>
    </w:p>
    <w:p w:rsidR="009B2528" w:rsidRPr="00D02069" w:rsidRDefault="009B2528" w:rsidP="0001668A">
      <w:pPr>
        <w:pStyle w:val="ListParagraph"/>
        <w:numPr>
          <w:ilvl w:val="2"/>
          <w:numId w:val="2"/>
        </w:numPr>
        <w:ind w:left="1276" w:right="41" w:hanging="709"/>
        <w:jc w:val="both"/>
      </w:pPr>
      <w:r w:rsidRPr="00D02069">
        <w:t>poolte käitumi</w:t>
      </w:r>
      <w:r>
        <w:t>ne</w:t>
      </w:r>
      <w:r w:rsidRPr="00D02069">
        <w:rPr>
          <w:b/>
        </w:rPr>
        <w:t xml:space="preserve"> </w:t>
      </w:r>
      <w:r w:rsidRPr="00D02069">
        <w:t>enne ja pärast lepingu sõlmimist;</w:t>
      </w:r>
    </w:p>
    <w:p w:rsidR="009B2528" w:rsidRPr="00D02069" w:rsidRDefault="009B2528" w:rsidP="0001668A">
      <w:pPr>
        <w:pStyle w:val="ListParagraph"/>
        <w:numPr>
          <w:ilvl w:val="2"/>
          <w:numId w:val="2"/>
        </w:numPr>
        <w:ind w:left="1276" w:right="41" w:hanging="709"/>
        <w:jc w:val="both"/>
      </w:pPr>
      <w:r w:rsidRPr="00D02069">
        <w:t xml:space="preserve">tähendus, mida tavapäraselt antakse vastavatele majandus- või kutsetegevuse </w:t>
      </w:r>
      <w:r>
        <w:t>terminit</w:t>
      </w:r>
      <w:r w:rsidRPr="00D02069">
        <w:t>ele ja väljenditele;</w:t>
      </w:r>
    </w:p>
    <w:p w:rsidR="009B2528" w:rsidRPr="00D02069" w:rsidRDefault="009B2528" w:rsidP="0001668A">
      <w:pPr>
        <w:pStyle w:val="ListParagraph"/>
        <w:numPr>
          <w:ilvl w:val="2"/>
          <w:numId w:val="2"/>
        </w:numPr>
        <w:ind w:left="1276" w:right="41" w:hanging="709"/>
        <w:jc w:val="both"/>
      </w:pPr>
      <w:r w:rsidRPr="00D02069">
        <w:t>tavasid;</w:t>
      </w:r>
    </w:p>
    <w:p w:rsidR="009B2528" w:rsidRPr="00D02069" w:rsidRDefault="009B2528" w:rsidP="0001668A">
      <w:pPr>
        <w:pStyle w:val="ListParagraph"/>
        <w:numPr>
          <w:ilvl w:val="2"/>
          <w:numId w:val="2"/>
        </w:numPr>
        <w:ind w:left="1276" w:right="41" w:hanging="709"/>
        <w:jc w:val="both"/>
      </w:pPr>
      <w:r w:rsidRPr="00D02069">
        <w:t>poolte varasem käitumispraktika.</w:t>
      </w:r>
    </w:p>
    <w:p w:rsidR="009B2528" w:rsidRPr="00D02069" w:rsidRDefault="009B2528" w:rsidP="0001668A">
      <w:pPr>
        <w:pStyle w:val="ListParagraph"/>
        <w:numPr>
          <w:ilvl w:val="1"/>
          <w:numId w:val="2"/>
        </w:numPr>
        <w:ind w:left="567" w:right="41" w:hanging="567"/>
        <w:jc w:val="both"/>
      </w:pPr>
      <w:r w:rsidRPr="00D02069">
        <w:t xml:space="preserve">Lepingu tingimust tuleb tõlgendada koos </w:t>
      </w:r>
      <w:r>
        <w:t xml:space="preserve">muude </w:t>
      </w:r>
      <w:r w:rsidRPr="00D02069">
        <w:t>lepingu tingimustega, andes sellele tähenduse, mis tuleneb lepingu kui terviku olemusest ja eesmärgist. Kui sõnal või väljendil on mitu tähendust, tuleb sõna või väljendit mõista viisil, mis on lepingu olemuse ja eesmärgiga rohkem kooskõlas.</w:t>
      </w:r>
    </w:p>
    <w:p w:rsidR="009B2528" w:rsidRPr="00D02069" w:rsidRDefault="009B2528" w:rsidP="0001668A">
      <w:pPr>
        <w:pStyle w:val="ListParagraph"/>
        <w:numPr>
          <w:ilvl w:val="1"/>
          <w:numId w:val="2"/>
        </w:numPr>
        <w:ind w:left="567" w:right="41" w:hanging="567"/>
        <w:jc w:val="both"/>
      </w:pPr>
      <w:r w:rsidRPr="00D02069">
        <w:t>Lepingus on pealkirju kasutatud viitamise lihtsustamiseks ning need ei piira ega mõjuta lepingu sätete tähendust ega tõlgendamist. Lepingus ainsuses</w:t>
      </w:r>
      <w:r>
        <w:t xml:space="preserve"> olevad sõnad</w:t>
      </w:r>
      <w:r w:rsidRPr="00D02069">
        <w:t xml:space="preserve"> </w:t>
      </w:r>
      <w:r>
        <w:t>tähendavad</w:t>
      </w:r>
      <w:r w:rsidRPr="00D02069">
        <w:t xml:space="preserve"> mitmus</w:t>
      </w:r>
      <w:r>
        <w:t>t</w:t>
      </w:r>
      <w:r w:rsidRPr="00D02069">
        <w:t xml:space="preserve"> ja vastupidi, kui lepingu sättest või olemusest ei tulene teisiti.</w:t>
      </w:r>
    </w:p>
    <w:p w:rsidR="009B2528" w:rsidRPr="00D02069" w:rsidRDefault="009B2528" w:rsidP="0001668A">
      <w:pPr>
        <w:pStyle w:val="ListParagraph"/>
        <w:numPr>
          <w:ilvl w:val="1"/>
          <w:numId w:val="2"/>
        </w:numPr>
        <w:ind w:left="567" w:right="41" w:hanging="567"/>
        <w:jc w:val="both"/>
      </w:pPr>
      <w:r w:rsidRPr="00D02069">
        <w:t xml:space="preserve">Tellija vastutab tema poolt esitatud andmete ja dokumentide õigsuse eest. Töövõtja on kohustatud andmetes ja dokumentides </w:t>
      </w:r>
      <w:r>
        <w:t xml:space="preserve">avastatud </w:t>
      </w:r>
      <w:r w:rsidRPr="00D02069">
        <w:t>vigade</w:t>
      </w:r>
      <w:r>
        <w:t>st</w:t>
      </w:r>
      <w:r w:rsidRPr="00D02069">
        <w:t xml:space="preserve"> tellijat viivitamat</w:t>
      </w:r>
      <w:r>
        <w:t>a</w:t>
      </w:r>
      <w:r w:rsidRPr="00D02069">
        <w:t xml:space="preserve"> teavitama. </w:t>
      </w:r>
    </w:p>
    <w:p w:rsidR="009B2528" w:rsidRPr="00D02069" w:rsidRDefault="009B2528" w:rsidP="00A76BD0">
      <w:pPr>
        <w:pStyle w:val="ListParagraph"/>
        <w:numPr>
          <w:ilvl w:val="1"/>
          <w:numId w:val="2"/>
        </w:numPr>
        <w:ind w:left="567" w:right="41" w:hanging="567"/>
        <w:jc w:val="both"/>
      </w:pPr>
      <w:r w:rsidRPr="00D02069">
        <w:t xml:space="preserve">Töövõtja hangib tööde alustamise, tegemise, lõpetamise, ettenäitamise ning üleandmisega seotud load, kooskõlastused jm nõutavad dokumendid. </w:t>
      </w:r>
      <w:r>
        <w:t>Töövõtja taotleb p</w:t>
      </w:r>
      <w:r w:rsidRPr="00D02069">
        <w:t xml:space="preserve">rojekteerimistingimused, kohaliku omavalitsuse kirjaliku nõusoleku, ehitusloa ja kasutusloa (sh </w:t>
      </w:r>
      <w:r>
        <w:t>tasu</w:t>
      </w:r>
      <w:r w:rsidRPr="00D02069">
        <w:t xml:space="preserve">b </w:t>
      </w:r>
      <w:r>
        <w:t>asjaomased</w:t>
      </w:r>
      <w:r w:rsidRPr="00D02069">
        <w:t xml:space="preserve"> riigilõivud), kui lepingus on kokku lepitud, et nende hankimine on töövõtja kohustus. </w:t>
      </w:r>
    </w:p>
    <w:p w:rsidR="009B2528" w:rsidRPr="00D02069" w:rsidRDefault="009B2528" w:rsidP="00A76BD0">
      <w:pPr>
        <w:pStyle w:val="ListParagraph"/>
        <w:ind w:left="567" w:right="41"/>
        <w:jc w:val="both"/>
      </w:pPr>
    </w:p>
    <w:p w:rsidR="009B2528" w:rsidRPr="00D02069" w:rsidRDefault="009B2528" w:rsidP="00E223BD">
      <w:pPr>
        <w:ind w:left="567" w:right="41" w:hanging="567"/>
        <w:jc w:val="both"/>
      </w:pPr>
    </w:p>
    <w:p w:rsidR="009B2528" w:rsidRPr="00D02069" w:rsidRDefault="009B2528" w:rsidP="00461D53">
      <w:pPr>
        <w:pStyle w:val="Heading2"/>
        <w:rPr>
          <w:color w:val="auto"/>
        </w:rPr>
      </w:pPr>
      <w:bookmarkStart w:id="8" w:name="_Toc356557205"/>
      <w:r>
        <w:rPr>
          <w:color w:val="auto"/>
        </w:rPr>
        <w:t xml:space="preserve">3. </w:t>
      </w:r>
      <w:r w:rsidRPr="00D02069">
        <w:rPr>
          <w:color w:val="auto"/>
        </w:rPr>
        <w:t>EHITUSPROJEKT</w:t>
      </w:r>
      <w:bookmarkEnd w:id="8"/>
    </w:p>
    <w:p w:rsidR="009B2528" w:rsidRPr="00D02069" w:rsidRDefault="009B2528" w:rsidP="00461D53">
      <w:pPr>
        <w:pStyle w:val="Heading3"/>
        <w:rPr>
          <w:b w:val="0"/>
          <w:color w:val="auto"/>
        </w:rPr>
      </w:pPr>
      <w:bookmarkStart w:id="9" w:name="_Toc356557206"/>
      <w:r w:rsidRPr="00D02069">
        <w:rPr>
          <w:color w:val="auto"/>
        </w:rPr>
        <w:t>3.1. Tellija poolt või korraldusel koostatud ehitusprojekt (ehitustöövõtt)</w:t>
      </w:r>
      <w:bookmarkEnd w:id="9"/>
    </w:p>
    <w:p w:rsidR="009B2528" w:rsidRPr="00D02069" w:rsidRDefault="009B2528" w:rsidP="00E223BD">
      <w:pPr>
        <w:spacing w:after="60"/>
        <w:ind w:right="41"/>
        <w:jc w:val="both"/>
      </w:pPr>
      <w:r w:rsidRPr="00D02069">
        <w:t xml:space="preserve">Juhul kui ehitustööde aluseks olev ehitusprojekt </w:t>
      </w:r>
      <w:r>
        <w:t xml:space="preserve">on lepingu kohaselt </w:t>
      </w:r>
      <w:r w:rsidRPr="00D02069">
        <w:t xml:space="preserve">koostatud tellija poolt või korraldusel (vähemalt põhiprojekti staadiumis) ning sellest tulenevalt on tegemist ehitustööde töövõtulepinguga, </w:t>
      </w:r>
      <w:r>
        <w:t xml:space="preserve">siis </w:t>
      </w:r>
      <w:r w:rsidRPr="00D02069">
        <w:t>punkti 3.2 ei kohaldata. Sellisel juhul kohaldatakse järg</w:t>
      </w:r>
      <w:r>
        <w:t>misi punkte</w:t>
      </w:r>
      <w:r w:rsidRPr="00D02069">
        <w:t>:</w:t>
      </w:r>
    </w:p>
    <w:p w:rsidR="009B2528" w:rsidRPr="00D02069" w:rsidRDefault="009B2528" w:rsidP="0001668A">
      <w:pPr>
        <w:pStyle w:val="ListParagraph"/>
        <w:numPr>
          <w:ilvl w:val="2"/>
          <w:numId w:val="3"/>
        </w:numPr>
        <w:ind w:left="1134" w:right="41" w:hanging="567"/>
        <w:jc w:val="both"/>
      </w:pPr>
      <w:r>
        <w:t xml:space="preserve"> </w:t>
      </w:r>
      <w:r w:rsidRPr="00D02069">
        <w:t xml:space="preserve">Tellija vastutab selle eest, et ehitusprojekt vastaks kõikidele kehtivatele õigusaktidele, sh </w:t>
      </w:r>
      <w:r>
        <w:t xml:space="preserve">selle eest, </w:t>
      </w:r>
      <w:r w:rsidRPr="00D02069">
        <w:t>et ehitusprojektile oleks te</w:t>
      </w:r>
      <w:r>
        <w:t>h</w:t>
      </w:r>
      <w:r w:rsidRPr="00D02069">
        <w:t>tud ekspertiis, kui see on õigusaktide kohaselt nõutav. Ehitusprojekt peab olema koostatud</w:t>
      </w:r>
      <w:r>
        <w:t xml:space="preserve"> sellises</w:t>
      </w:r>
      <w:r w:rsidRPr="00D02069">
        <w:t xml:space="preserve"> mahus ja kvaliteedi</w:t>
      </w:r>
      <w:r>
        <w:t>ga</w:t>
      </w:r>
      <w:r w:rsidRPr="00D02069">
        <w:t xml:space="preserve">, mis võimaldaks tööde nõuetekohast tegemist ilma täiendavate projekteerimistööde ja ekspertiisideta. </w:t>
      </w:r>
    </w:p>
    <w:p w:rsidR="009B2528" w:rsidRPr="00D02069" w:rsidRDefault="009B2528" w:rsidP="0001668A">
      <w:pPr>
        <w:pStyle w:val="ListParagraph"/>
        <w:numPr>
          <w:ilvl w:val="2"/>
          <w:numId w:val="3"/>
        </w:numPr>
        <w:ind w:left="1134" w:right="41" w:hanging="567"/>
        <w:jc w:val="both"/>
      </w:pPr>
      <w:r>
        <w:t xml:space="preserve"> </w:t>
      </w:r>
      <w:r w:rsidRPr="00D02069">
        <w:t>Juhul kui tööde te</w:t>
      </w:r>
      <w:r>
        <w:t>ge</w:t>
      </w:r>
      <w:r w:rsidRPr="00D02069">
        <w:t>mise käigus ilmnevad vead või puudused ehitusprojektis, kohustub töövõtja sellest tellijat mõistliku aja jooksul kirjalikult teavitama ning poolte vahel lepitakse kokku nende kõrvaldamise tingimuse</w:t>
      </w:r>
      <w:r>
        <w:t>d.</w:t>
      </w:r>
    </w:p>
    <w:p w:rsidR="009B2528" w:rsidRPr="00D02069" w:rsidRDefault="009B2528" w:rsidP="0001668A">
      <w:pPr>
        <w:pStyle w:val="ListParagraph"/>
        <w:numPr>
          <w:ilvl w:val="2"/>
          <w:numId w:val="3"/>
        </w:numPr>
        <w:ind w:left="1134" w:right="41" w:hanging="567"/>
        <w:jc w:val="both"/>
      </w:pPr>
      <w:r>
        <w:t xml:space="preserve"> </w:t>
      </w:r>
      <w:r w:rsidRPr="00D02069">
        <w:t xml:space="preserve">Töövõtja on kohustatud tegema tööd, võttes aluseks tellija esitatud ehitusprojekti ja </w:t>
      </w:r>
      <w:r>
        <w:t xml:space="preserve">muud </w:t>
      </w:r>
      <w:r w:rsidRPr="00D02069">
        <w:t xml:space="preserve">lepingus kirjeldatud nõuded ja tingimused. Töövõtjal on õigus </w:t>
      </w:r>
      <w:r>
        <w:t xml:space="preserve">kalduda </w:t>
      </w:r>
      <w:r w:rsidRPr="00D02069">
        <w:t>kõrvale ehitusprojektist tulenevatest nõuetest</w:t>
      </w:r>
      <w:r>
        <w:t>, mis käsitlevad</w:t>
      </w:r>
      <w:r w:rsidRPr="00D02069">
        <w:t xml:space="preserve"> tehnilis</w:t>
      </w:r>
      <w:r>
        <w:t>i</w:t>
      </w:r>
      <w:r w:rsidRPr="00D02069">
        <w:t xml:space="preserve"> parameetre</w:t>
      </w:r>
      <w:r>
        <w:t>id,</w:t>
      </w:r>
      <w:r w:rsidRPr="00D02069">
        <w:t xml:space="preserve"> üksnes tingimusel, et töövõtja fikseerib kõrvalekaldumised ehitusprojektist ehitustööde päevikus ja teostusjoonistel</w:t>
      </w:r>
      <w:r>
        <w:t>,</w:t>
      </w:r>
      <w:r w:rsidRPr="00D02069">
        <w:t xml:space="preserve"> ning </w:t>
      </w:r>
      <w:r>
        <w:t>järgmistel</w:t>
      </w:r>
      <w:r w:rsidRPr="00D02069">
        <w:t xml:space="preserve"> juhtudel:</w:t>
      </w:r>
    </w:p>
    <w:p w:rsidR="009B2528" w:rsidRPr="00D02069" w:rsidRDefault="009B2528" w:rsidP="0001668A">
      <w:pPr>
        <w:pStyle w:val="ListParagraph"/>
        <w:numPr>
          <w:ilvl w:val="3"/>
          <w:numId w:val="3"/>
        </w:numPr>
        <w:ind w:left="1843" w:right="41" w:hanging="709"/>
        <w:jc w:val="both"/>
      </w:pPr>
      <w:r w:rsidRPr="00D02069">
        <w:t>sellega ei muut</w:t>
      </w:r>
      <w:r>
        <w:t>u</w:t>
      </w:r>
      <w:r w:rsidRPr="00D02069">
        <w:t xml:space="preserve"> ettenähtud lõpptulemus, töö põhimõttelis</w:t>
      </w:r>
      <w:r>
        <w:t>ed</w:t>
      </w:r>
      <w:r w:rsidRPr="00D02069">
        <w:t xml:space="preserve"> ega funktsionaalsed lahendus</w:t>
      </w:r>
      <w:r>
        <w:t>ed;</w:t>
      </w:r>
    </w:p>
    <w:p w:rsidR="009B2528" w:rsidRPr="00D02069" w:rsidRDefault="009B2528" w:rsidP="0001668A">
      <w:pPr>
        <w:pStyle w:val="ListParagraph"/>
        <w:numPr>
          <w:ilvl w:val="3"/>
          <w:numId w:val="3"/>
        </w:numPr>
        <w:ind w:left="1843" w:right="41" w:hanging="709"/>
        <w:jc w:val="both"/>
      </w:pPr>
      <w:r w:rsidRPr="00D02069">
        <w:t xml:space="preserve"> sellega ei vähendata ehitise ega selle osade ohutust, funktsionaalsust, kvaliteeti, plane</w:t>
      </w:r>
      <w:r>
        <w:t xml:space="preserve">eritavat eluiga ega suurendata ekspluatatsiooni- </w:t>
      </w:r>
      <w:r w:rsidRPr="00D02069">
        <w:t>või hoolduskulusid</w:t>
      </w:r>
      <w:r>
        <w:t>;</w:t>
      </w:r>
    </w:p>
    <w:p w:rsidR="009B2528" w:rsidRPr="00D02069" w:rsidRDefault="009B2528" w:rsidP="0001668A">
      <w:pPr>
        <w:pStyle w:val="ListParagraph"/>
        <w:numPr>
          <w:ilvl w:val="3"/>
          <w:numId w:val="3"/>
        </w:numPr>
        <w:ind w:left="1843" w:right="41" w:hanging="709"/>
        <w:jc w:val="both"/>
      </w:pPr>
      <w:r w:rsidRPr="00D02069">
        <w:t>sellega ei muudeta ehitise muid olulisi näitajaid</w:t>
      </w:r>
      <w:r>
        <w:t>;</w:t>
      </w:r>
      <w:r w:rsidRPr="00D02069">
        <w:t xml:space="preserve"> </w:t>
      </w:r>
    </w:p>
    <w:p w:rsidR="009B2528" w:rsidRPr="00D02069" w:rsidRDefault="009B2528" w:rsidP="0001668A">
      <w:pPr>
        <w:pStyle w:val="ListParagraph"/>
        <w:numPr>
          <w:ilvl w:val="3"/>
          <w:numId w:val="3"/>
        </w:numPr>
        <w:ind w:left="1843" w:right="41" w:hanging="709"/>
        <w:jc w:val="both"/>
      </w:pPr>
      <w:r w:rsidRPr="00D02069">
        <w:t>tegemist on selliste kõrvalekaldumistega, mille puhul ei ole vaja</w:t>
      </w:r>
      <w:r>
        <w:t xml:space="preserve"> ehitusprojekti muuta.</w:t>
      </w:r>
    </w:p>
    <w:p w:rsidR="009B2528" w:rsidRPr="00D02069" w:rsidRDefault="009B2528" w:rsidP="0001668A">
      <w:pPr>
        <w:pStyle w:val="ListParagraph"/>
        <w:numPr>
          <w:ilvl w:val="2"/>
          <w:numId w:val="3"/>
        </w:numPr>
        <w:ind w:left="1134" w:right="41" w:hanging="567"/>
        <w:jc w:val="both"/>
      </w:pPr>
      <w:r>
        <w:t xml:space="preserve"> </w:t>
      </w:r>
      <w:r w:rsidRPr="00D02069">
        <w:t>Töövõtja peab enne tööga alustamist veenduma, et tööde te</w:t>
      </w:r>
      <w:r>
        <w:t>ge</w:t>
      </w:r>
      <w:r w:rsidRPr="00D02069">
        <w:t>miseks on olemas ehitusluba või kirjalik nõusolek, kui õigusaktide kohaselt on nende olemasolu nõutav. Kui ehitusprojekt</w:t>
      </w:r>
      <w:r>
        <w:t>i</w:t>
      </w:r>
      <w:r w:rsidRPr="00D02069">
        <w:t xml:space="preserve"> koosta</w:t>
      </w:r>
      <w:r>
        <w:t>b</w:t>
      </w:r>
      <w:r w:rsidRPr="00D02069">
        <w:t xml:space="preserve"> tellija või </w:t>
      </w:r>
      <w:r>
        <w:t>see koostatakse tema</w:t>
      </w:r>
      <w:r w:rsidRPr="00D02069">
        <w:t xml:space="preserve"> korraldusel, on ehitusloa või kirjaliku nõusoleku hankimise kohustus tellijal, kui lepingus ei ole kokku lepitud teisiti.</w:t>
      </w:r>
    </w:p>
    <w:p w:rsidR="009B2528" w:rsidRPr="00D02069" w:rsidRDefault="009B2528" w:rsidP="0001668A">
      <w:pPr>
        <w:pStyle w:val="ListParagraph"/>
        <w:numPr>
          <w:ilvl w:val="2"/>
          <w:numId w:val="3"/>
        </w:numPr>
        <w:ind w:left="1134" w:right="41" w:hanging="567"/>
        <w:jc w:val="both"/>
      </w:pPr>
      <w:r>
        <w:t xml:space="preserve"> </w:t>
      </w:r>
      <w:r w:rsidRPr="00D02069">
        <w:t>Kui tellija ei anna töövõtjale lepingus kokkulepitud tähtpäeval üle ehitusprojekti või muid lepingu dokumente, mis on vajalikud töö te</w:t>
      </w:r>
      <w:r>
        <w:t>ge</w:t>
      </w:r>
      <w:r w:rsidRPr="00D02069">
        <w:t>miseks (sh tööde te</w:t>
      </w:r>
      <w:r>
        <w:t>ge</w:t>
      </w:r>
      <w:r w:rsidRPr="00D02069">
        <w:t>miseks vajalikke lubasid, kui nende hankimine on lepingu kohaselt tellija kohustus) ja ilma nendeta ei ole tööde te</w:t>
      </w:r>
      <w:r>
        <w:t>ge</w:t>
      </w:r>
      <w:r w:rsidRPr="00D02069">
        <w:t>mine mõistlikult võimalik, on töövõtjal õigus</w:t>
      </w:r>
      <w:r w:rsidRPr="00373979">
        <w:t xml:space="preserve"> </w:t>
      </w:r>
      <w:r w:rsidRPr="00D02069">
        <w:t xml:space="preserve">täitmisaega tellija viivituse mõju võrra pikendada ja nõuda sellest tingitud mõistlike kulude hüvitamist. </w:t>
      </w:r>
    </w:p>
    <w:p w:rsidR="009B2528" w:rsidRPr="00D02069" w:rsidRDefault="009B2528" w:rsidP="0001668A">
      <w:pPr>
        <w:pStyle w:val="ListParagraph"/>
        <w:numPr>
          <w:ilvl w:val="2"/>
          <w:numId w:val="3"/>
        </w:numPr>
        <w:ind w:left="1134" w:right="41" w:hanging="567"/>
        <w:jc w:val="both"/>
      </w:pPr>
      <w:r>
        <w:t xml:space="preserve"> </w:t>
      </w:r>
      <w:r w:rsidRPr="00D02069">
        <w:t xml:space="preserve">Kui lepingus ei ole kokku lepitud teisiti, koostab </w:t>
      </w:r>
      <w:r>
        <w:t xml:space="preserve">töövõtja tööprojekti </w:t>
      </w:r>
      <w:r w:rsidRPr="00D02069">
        <w:t xml:space="preserve">või korraldab </w:t>
      </w:r>
      <w:r>
        <w:t>selle</w:t>
      </w:r>
      <w:r w:rsidRPr="00D02069">
        <w:t xml:space="preserve"> koostamise (v.a juhul</w:t>
      </w:r>
      <w:r>
        <w:t>,</w:t>
      </w:r>
      <w:r w:rsidRPr="00D02069">
        <w:t xml:space="preserve"> kui tellija poolt või korraldusel koostatud ehitusprojekt on koostatud tööprojekti staadiumis), vähemalt õigusaktides ettenähtud ulatuses ning koostab </w:t>
      </w:r>
      <w:r>
        <w:t xml:space="preserve">teostusjoonised </w:t>
      </w:r>
      <w:r w:rsidRPr="00D02069">
        <w:t xml:space="preserve">või korraldab </w:t>
      </w:r>
      <w:r>
        <w:t>nend</w:t>
      </w:r>
      <w:r w:rsidRPr="00D02069">
        <w:t>e koostamise.</w:t>
      </w:r>
    </w:p>
    <w:p w:rsidR="009B2528" w:rsidRPr="00D02069" w:rsidRDefault="009B2528" w:rsidP="00E223BD">
      <w:pPr>
        <w:spacing w:after="60"/>
        <w:ind w:left="1920" w:right="41"/>
        <w:jc w:val="both"/>
        <w:rPr>
          <w:b/>
        </w:rPr>
      </w:pPr>
    </w:p>
    <w:p w:rsidR="009B2528" w:rsidRPr="00D02069" w:rsidRDefault="009B2528" w:rsidP="00C6300B">
      <w:pPr>
        <w:pStyle w:val="Heading3"/>
        <w:jc w:val="both"/>
        <w:rPr>
          <w:color w:val="auto"/>
        </w:rPr>
      </w:pPr>
      <w:bookmarkStart w:id="10" w:name="_Toc356557207"/>
      <w:r w:rsidRPr="00D02069">
        <w:rPr>
          <w:color w:val="auto"/>
        </w:rPr>
        <w:t>3.2. Töövõtja poolt või korraldusel koostatav ehitusprojekt (projekteerimis-ehitustöövõtt)</w:t>
      </w:r>
      <w:bookmarkEnd w:id="10"/>
    </w:p>
    <w:p w:rsidR="009B2528" w:rsidRPr="00D02069" w:rsidRDefault="009B2528" w:rsidP="00E223BD">
      <w:pPr>
        <w:spacing w:after="60"/>
        <w:ind w:right="41"/>
        <w:jc w:val="both"/>
        <w:rPr>
          <w:i/>
        </w:rPr>
      </w:pPr>
      <w:r w:rsidRPr="00D02069">
        <w:t xml:space="preserve">Juhul kui ehitusprojekti koostamine (põhi- või tööprojekti staadiumis) </w:t>
      </w:r>
      <w:r>
        <w:t xml:space="preserve">on lepingu kohaselt </w:t>
      </w:r>
      <w:r w:rsidRPr="00D02069">
        <w:t xml:space="preserve">töövõtja kohustus, st tegemist on projekteerimis-ehitustööde töövõtulepinguga, </w:t>
      </w:r>
      <w:r>
        <w:t xml:space="preserve">siis </w:t>
      </w:r>
      <w:r w:rsidRPr="00D02069">
        <w:t xml:space="preserve">punkti 3.1 ei kohaldata. Sellisel juhul kohaldatakse </w:t>
      </w:r>
      <w:r>
        <w:t>järgmisi punkte</w:t>
      </w:r>
      <w:r w:rsidRPr="00D02069">
        <w:t>:</w:t>
      </w:r>
    </w:p>
    <w:p w:rsidR="009B2528" w:rsidRPr="00D02069" w:rsidRDefault="009B2528" w:rsidP="0001668A">
      <w:pPr>
        <w:pStyle w:val="ListParagraph"/>
        <w:numPr>
          <w:ilvl w:val="2"/>
          <w:numId w:val="35"/>
        </w:numPr>
        <w:ind w:left="1134" w:right="41" w:hanging="567"/>
        <w:jc w:val="both"/>
        <w:rPr>
          <w:b/>
        </w:rPr>
      </w:pPr>
      <w:r>
        <w:t xml:space="preserve"> </w:t>
      </w:r>
      <w:r w:rsidRPr="00D02069">
        <w:t>Projekteerimis-ehitustööde lepingu korral peab töövõtja poolt või korraldusel koostatav ehitusprojekt vastama tellija poolt enne lepingu sõlmimist kirjalikult esitatud ning lepingus sätestatud nõuetele ja tingimustele, sh kõikidele kehtivatele õigusaktidele. Kui see on vajalik ehitusprojekti koostamiseks ja tööde te</w:t>
      </w:r>
      <w:r>
        <w:t>ge</w:t>
      </w:r>
      <w:r w:rsidRPr="00D02069">
        <w:t>miseks, kohustub töövõtja te</w:t>
      </w:r>
      <w:r>
        <w:t>ge</w:t>
      </w:r>
      <w:r w:rsidRPr="00D02069">
        <w:t xml:space="preserve">ma ka kõik </w:t>
      </w:r>
      <w:r>
        <w:t>asjaomase</w:t>
      </w:r>
      <w:r w:rsidRPr="00D02069">
        <w:t>d uuringud. Projekteeritavad tehnosüsteemid peavad vastama tellija poolt enne lepingu sõlmimist esitatud tingimustele, kehtivatele õigusaktidele ja neist tulenevatele normidele;</w:t>
      </w:r>
    </w:p>
    <w:p w:rsidR="009B2528" w:rsidRPr="00D02069" w:rsidRDefault="009B2528" w:rsidP="0001668A">
      <w:pPr>
        <w:pStyle w:val="ListParagraph"/>
        <w:numPr>
          <w:ilvl w:val="2"/>
          <w:numId w:val="35"/>
        </w:numPr>
        <w:ind w:left="1134" w:right="41" w:hanging="567"/>
        <w:jc w:val="both"/>
        <w:rPr>
          <w:b/>
        </w:rPr>
      </w:pPr>
      <w:r>
        <w:t xml:space="preserve"> </w:t>
      </w:r>
      <w:r w:rsidRPr="00D02069">
        <w:t>Ehitusprojekt peab olema koostatud lepingus sätestatud projektistaadiumis ja sisaldama lepingus sätestatud ehitusprojekti osi</w:t>
      </w:r>
      <w:r>
        <w:t xml:space="preserve">. Töövõtja kohustub esitama </w:t>
      </w:r>
      <w:r w:rsidRPr="00D02069">
        <w:t>vastavad projektlahendused tellijale kooskõlastamiseks mõistliku aja jooksul enne iga etapi ehitustöödega alustamist, kui lepingus ei ole kokku lepitud teisiti. Tellija kooskõlastus ei välista ega piira töövõtja vastutust ega tellija õigust esitada nõudeid mittevastava ehitusprojekti ja töö parandamiseks ega muid lepingust või õigusaktidest tulenevaid nõudeid.</w:t>
      </w:r>
    </w:p>
    <w:p w:rsidR="009B2528" w:rsidRPr="00D02069" w:rsidRDefault="009B2528" w:rsidP="0001668A">
      <w:pPr>
        <w:pStyle w:val="ListParagraph"/>
        <w:numPr>
          <w:ilvl w:val="2"/>
          <w:numId w:val="35"/>
        </w:numPr>
        <w:ind w:left="1134" w:right="41" w:hanging="567"/>
        <w:jc w:val="both"/>
        <w:rPr>
          <w:b/>
        </w:rPr>
      </w:pPr>
      <w:r>
        <w:t xml:space="preserve"> </w:t>
      </w:r>
      <w:r w:rsidRPr="00D02069">
        <w:t>Töövõtja vastutab selle eest, et ehitusprojektile oleks te</w:t>
      </w:r>
      <w:r>
        <w:t>h</w:t>
      </w:r>
      <w:r w:rsidRPr="00D02069">
        <w:t>tud ekspertiis, kui see on õigusaktide kohaselt nõutav.</w:t>
      </w:r>
    </w:p>
    <w:p w:rsidR="009B2528" w:rsidRPr="00D02069" w:rsidRDefault="009B2528" w:rsidP="0001668A">
      <w:pPr>
        <w:pStyle w:val="ListParagraph"/>
        <w:numPr>
          <w:ilvl w:val="2"/>
          <w:numId w:val="35"/>
        </w:numPr>
        <w:ind w:left="1134" w:right="41" w:hanging="567"/>
        <w:jc w:val="both"/>
        <w:rPr>
          <w:b/>
        </w:rPr>
      </w:pPr>
      <w:r>
        <w:t xml:space="preserve"> </w:t>
      </w:r>
      <w:r w:rsidRPr="00D02069">
        <w:t xml:space="preserve">Kui lepingus ei ole kokku lepitud teisiti, koostab või korraldab töövõtja ehitusprojekti vähemalt õigusaktides ettenähtud ulatuses ning koostab </w:t>
      </w:r>
      <w:r>
        <w:t>tööprojekti ja teostusjoonis</w:t>
      </w:r>
      <w:r w:rsidRPr="00D02069">
        <w:t>e</w:t>
      </w:r>
      <w:r>
        <w:t>d</w:t>
      </w:r>
      <w:r w:rsidRPr="00D02069">
        <w:t xml:space="preserve"> või korraldab </w:t>
      </w:r>
      <w:r>
        <w:t xml:space="preserve">nende </w:t>
      </w:r>
      <w:r w:rsidRPr="00D02069">
        <w:t xml:space="preserve">koostamise. </w:t>
      </w:r>
    </w:p>
    <w:p w:rsidR="009B2528" w:rsidRPr="00D02069" w:rsidRDefault="009B2528" w:rsidP="00E223BD">
      <w:pPr>
        <w:ind w:left="567" w:right="41" w:hanging="567"/>
        <w:jc w:val="both"/>
        <w:rPr>
          <w:b/>
        </w:rPr>
      </w:pPr>
    </w:p>
    <w:p w:rsidR="009B2528" w:rsidRPr="00D02069" w:rsidRDefault="009B2528" w:rsidP="00461D53">
      <w:pPr>
        <w:pStyle w:val="Heading2"/>
        <w:rPr>
          <w:color w:val="auto"/>
        </w:rPr>
      </w:pPr>
      <w:bookmarkStart w:id="11" w:name="_Toc356557208"/>
      <w:r w:rsidRPr="00D02069">
        <w:rPr>
          <w:color w:val="auto"/>
        </w:rPr>
        <w:t>4. TEGEVUSED EHITUSPLATSIL</w:t>
      </w:r>
      <w:bookmarkEnd w:id="11"/>
      <w:r w:rsidRPr="00D02069">
        <w:rPr>
          <w:color w:val="auto"/>
        </w:rPr>
        <w:t xml:space="preserve"> </w:t>
      </w:r>
    </w:p>
    <w:p w:rsidR="009B2528" w:rsidRPr="00D02069" w:rsidRDefault="009B2528" w:rsidP="00461D53">
      <w:pPr>
        <w:pStyle w:val="Heading3"/>
        <w:rPr>
          <w:noProof/>
          <w:color w:val="auto"/>
        </w:rPr>
      </w:pPr>
      <w:bookmarkStart w:id="12" w:name="_Toc356557209"/>
      <w:r w:rsidRPr="00D02069">
        <w:rPr>
          <w:noProof/>
          <w:color w:val="auto"/>
        </w:rPr>
        <w:t>4.1.</w:t>
      </w:r>
      <w:r>
        <w:rPr>
          <w:noProof/>
          <w:color w:val="auto"/>
        </w:rPr>
        <w:t xml:space="preserve"> </w:t>
      </w:r>
      <w:r w:rsidRPr="00D02069">
        <w:rPr>
          <w:noProof/>
          <w:color w:val="auto"/>
        </w:rPr>
        <w:t>Tegevused enne tööde alustamist</w:t>
      </w:r>
      <w:bookmarkEnd w:id="12"/>
      <w:r w:rsidRPr="00D02069">
        <w:rPr>
          <w:noProof/>
          <w:color w:val="auto"/>
        </w:rPr>
        <w:t xml:space="preserve"> </w:t>
      </w:r>
    </w:p>
    <w:p w:rsidR="009B2528" w:rsidRPr="00D02069" w:rsidRDefault="009B2528" w:rsidP="0001668A">
      <w:pPr>
        <w:pStyle w:val="ListParagraph"/>
        <w:numPr>
          <w:ilvl w:val="2"/>
          <w:numId w:val="4"/>
        </w:numPr>
        <w:ind w:left="1134" w:right="41" w:hanging="567"/>
        <w:jc w:val="both"/>
      </w:pPr>
      <w:r>
        <w:t xml:space="preserve"> </w:t>
      </w:r>
      <w:r w:rsidRPr="00D02069">
        <w:t xml:space="preserve">Tellija tagab, et töövõtjale ehitustööde tegemiseks üleantav ehitis ja ehitusplats on seisundis, mis võimaldab töövõtjal alustada tööde tegemist ja nende korraldamist lepingus sätestatud tingimustel ja korras. Eeldatakse, et tellija on võimaldanud töövõtjal tutvuda ehitusplatsiga enne pakkumuse esitamist ja esitanud töövõtjale kogu talle teada olnud </w:t>
      </w:r>
      <w:r>
        <w:t>teabe</w:t>
      </w:r>
      <w:r w:rsidRPr="00D02069">
        <w:t>, mis võib mõjutada ehitustööde te</w:t>
      </w:r>
      <w:r>
        <w:t>ge</w:t>
      </w:r>
      <w:r w:rsidRPr="00D02069">
        <w:t>mist.</w:t>
      </w:r>
    </w:p>
    <w:p w:rsidR="009B2528" w:rsidRPr="00D02069" w:rsidRDefault="009B2528" w:rsidP="0001668A">
      <w:pPr>
        <w:pStyle w:val="ListParagraph"/>
        <w:numPr>
          <w:ilvl w:val="2"/>
          <w:numId w:val="4"/>
        </w:numPr>
        <w:ind w:left="1134" w:right="41" w:hanging="567"/>
        <w:jc w:val="both"/>
      </w:pPr>
      <w:r>
        <w:t xml:space="preserve"> </w:t>
      </w:r>
      <w:r w:rsidRPr="00D02069">
        <w:t>Töövõtja ei tohi põhjendamatult viivitada tööde alustamisega rohkem kui mõistlikest kaalutlustest tulenevalt o</w:t>
      </w:r>
      <w:r>
        <w:t>n</w:t>
      </w:r>
      <w:r w:rsidRPr="00D02069">
        <w:t xml:space="preserve"> otstarbekas, kui lepingus ei lepita kokku teisiti, ning jätkama töö</w:t>
      </w:r>
      <w:r>
        <w:t xml:space="preserve"> tegemist</w:t>
      </w:r>
      <w:r w:rsidRPr="00D02069">
        <w:t xml:space="preserve"> ettenähtud tempos ja viivitusteta. </w:t>
      </w:r>
    </w:p>
    <w:p w:rsidR="009B2528" w:rsidRPr="00D02069" w:rsidRDefault="009B2528" w:rsidP="0001668A">
      <w:pPr>
        <w:pStyle w:val="ListParagraph"/>
        <w:numPr>
          <w:ilvl w:val="2"/>
          <w:numId w:val="4"/>
        </w:numPr>
        <w:ind w:left="1134" w:right="41" w:hanging="567"/>
        <w:jc w:val="both"/>
      </w:pPr>
      <w:r>
        <w:t xml:space="preserve"> </w:t>
      </w:r>
      <w:r w:rsidRPr="00D02069">
        <w:t xml:space="preserve">Tellija edastab töövõtjale </w:t>
      </w:r>
      <w:r>
        <w:t>teabe</w:t>
      </w:r>
      <w:r w:rsidRPr="00D02069">
        <w:t>, mis tellija par</w:t>
      </w:r>
      <w:r>
        <w:t>e</w:t>
      </w:r>
      <w:r w:rsidRPr="00D02069">
        <w:t>ma äranägemise kohaselt võib aidata kaasa tööde optimaalsele teostamisele.</w:t>
      </w:r>
    </w:p>
    <w:p w:rsidR="009B2528" w:rsidRPr="00D02069" w:rsidRDefault="009B2528" w:rsidP="0001668A">
      <w:pPr>
        <w:pStyle w:val="ListParagraph"/>
        <w:numPr>
          <w:ilvl w:val="2"/>
          <w:numId w:val="4"/>
        </w:numPr>
        <w:ind w:left="1134" w:right="41" w:hanging="567"/>
        <w:jc w:val="both"/>
      </w:pPr>
      <w:r>
        <w:t xml:space="preserve"> </w:t>
      </w:r>
      <w:r w:rsidRPr="00D02069">
        <w:t>Töövõtja esitab kohalikule omavalitsusele hiljemalt 3 (kolm) tööpäeva enne ehitamise alustamist vormikohase teatise ehitamise alustamise kohta, kui lepingus ei ole kokku lepitud teisiti. Töövõtja tagab, et enne tööde te</w:t>
      </w:r>
      <w:r>
        <w:t>ge</w:t>
      </w:r>
      <w:r w:rsidRPr="00D02069">
        <w:t xml:space="preserve">mist </w:t>
      </w:r>
      <w:r>
        <w:t>paigaldatakse</w:t>
      </w:r>
      <w:r w:rsidRPr="00D02069">
        <w:t xml:space="preserve"> ehitusplatsile </w:t>
      </w:r>
      <w:r>
        <w:t>teabe</w:t>
      </w:r>
      <w:r w:rsidRPr="00D02069">
        <w:t xml:space="preserve">tahvel. Kui lepingus on sätestatud täpsemad </w:t>
      </w:r>
      <w:r>
        <w:t>teabe</w:t>
      </w:r>
      <w:r w:rsidRPr="00D02069">
        <w:t>tahvlile</w:t>
      </w:r>
      <w:r>
        <w:t xml:space="preserve"> esitatavad nõuded</w:t>
      </w:r>
      <w:r w:rsidRPr="00D02069">
        <w:t>, kohustub töövõtja järgima selliseid nõudeid.</w:t>
      </w:r>
    </w:p>
    <w:p w:rsidR="009B2528" w:rsidRPr="00D02069" w:rsidRDefault="009B2528" w:rsidP="0001668A">
      <w:pPr>
        <w:pStyle w:val="ListParagraph"/>
        <w:numPr>
          <w:ilvl w:val="2"/>
          <w:numId w:val="4"/>
        </w:numPr>
        <w:ind w:left="1134" w:right="41" w:hanging="567"/>
        <w:jc w:val="both"/>
      </w:pPr>
      <w:r>
        <w:t xml:space="preserve"> </w:t>
      </w:r>
      <w:r w:rsidRPr="00D02069">
        <w:t xml:space="preserve">Töövõtja võib paigaldada </w:t>
      </w:r>
      <w:r>
        <w:t xml:space="preserve">pärast </w:t>
      </w:r>
      <w:r w:rsidRPr="00EC1662">
        <w:t>tellijaga kooskõlasta</w:t>
      </w:r>
      <w:r>
        <w:t>mist</w:t>
      </w:r>
      <w:r w:rsidRPr="00EC1662">
        <w:t xml:space="preserve"> ehitusplatsile</w:t>
      </w:r>
      <w:r w:rsidRPr="00D02069">
        <w:t xml:space="preserve"> oma reklaami ja </w:t>
      </w:r>
      <w:r>
        <w:t>teave</w:t>
      </w:r>
      <w:r w:rsidRPr="00D02069">
        <w:t xml:space="preserve">t </w:t>
      </w:r>
      <w:r>
        <w:t>enda</w:t>
      </w:r>
      <w:r w:rsidRPr="00D02069">
        <w:t xml:space="preserve"> kohta. Tellija nõusolekul võib ehitusplatsile paigaldada ka alltöövõtjate reklaami. </w:t>
      </w:r>
      <w:r>
        <w:t>Asjaomase</w:t>
      </w:r>
      <w:r w:rsidRPr="00D02069">
        <w:t xml:space="preserve"> reklaamitasu </w:t>
      </w:r>
      <w:r>
        <w:t>maksa</w:t>
      </w:r>
      <w:r w:rsidRPr="00D02069">
        <w:t>b töövõtja või muu huvitatud isik.</w:t>
      </w:r>
    </w:p>
    <w:p w:rsidR="009B2528" w:rsidRPr="00D02069" w:rsidRDefault="009B2528" w:rsidP="0001668A">
      <w:pPr>
        <w:pStyle w:val="ListParagraph"/>
        <w:numPr>
          <w:ilvl w:val="2"/>
          <w:numId w:val="4"/>
        </w:numPr>
        <w:ind w:left="1134" w:right="41" w:hanging="567"/>
        <w:jc w:val="both"/>
      </w:pPr>
      <w:r>
        <w:t xml:space="preserve"> </w:t>
      </w:r>
      <w:r w:rsidRPr="00D02069">
        <w:t xml:space="preserve">Töövõtja on kohustatud tegema </w:t>
      </w:r>
      <w:r>
        <w:t>peale</w:t>
      </w:r>
      <w:r w:rsidRPr="00D02069">
        <w:t xml:space="preserve"> lepingus </w:t>
      </w:r>
      <w:r>
        <w:t>sätesta</w:t>
      </w:r>
      <w:r w:rsidRPr="00D02069">
        <w:t>tud ehitustööde</w:t>
      </w:r>
      <w:r>
        <w:t xml:space="preserve"> ka</w:t>
      </w:r>
      <w:r w:rsidRPr="00D02069">
        <w:t xml:space="preserve"> </w:t>
      </w:r>
      <w:r>
        <w:t>nende</w:t>
      </w:r>
      <w:r w:rsidRPr="00D02069">
        <w:t>ga kaasnevad ettevalmistus- ja abitööd, kui lepingus ei ole kokku lepitud teisiti</w:t>
      </w:r>
      <w:r>
        <w:t>, sealhulgas:</w:t>
      </w:r>
    </w:p>
    <w:p w:rsidR="009B2528" w:rsidRPr="00D02069" w:rsidRDefault="009B2528" w:rsidP="00493DC7">
      <w:pPr>
        <w:tabs>
          <w:tab w:val="left" w:pos="851"/>
        </w:tabs>
        <w:ind w:left="1843" w:right="41" w:hanging="709"/>
        <w:jc w:val="both"/>
      </w:pPr>
      <w:r w:rsidRPr="00D02069">
        <w:t>4.1.</w:t>
      </w:r>
      <w:r w:rsidR="00C77695">
        <w:t>6</w:t>
      </w:r>
      <w:r w:rsidRPr="00D02069">
        <w:t xml:space="preserve">.1. hankima, monteerima, installeerima, demonteerima ning eemaldama ehitusplatsil </w:t>
      </w:r>
      <w:r>
        <w:t xml:space="preserve">nii </w:t>
      </w:r>
      <w:r w:rsidRPr="00D02069">
        <w:t>töö tegemiseks vajalikud või kasutatud töövahendid kui ka kõik ajutised seadmed, võttes arvesse kõiki sellega kaasnevaid kulusid (nt tellingud, masinad, laadimis-, ohutus- jm platvormid, ajutised kütte-, elektri-, veevarustus- ja kuivendusseadmed</w:t>
      </w:r>
      <w:r w:rsidRPr="00D02069">
        <w:rPr>
          <w:b/>
          <w:i/>
        </w:rPr>
        <w:t xml:space="preserve"> </w:t>
      </w:r>
      <w:r w:rsidRPr="00D02069">
        <w:t>jm seadmed);</w:t>
      </w:r>
    </w:p>
    <w:p w:rsidR="009B2528" w:rsidRPr="00D02069" w:rsidRDefault="009B2528" w:rsidP="00493DC7">
      <w:pPr>
        <w:tabs>
          <w:tab w:val="left" w:pos="851"/>
        </w:tabs>
        <w:ind w:left="1843" w:right="41" w:hanging="709"/>
        <w:jc w:val="both"/>
      </w:pPr>
      <w:r w:rsidRPr="00D02069">
        <w:t>4.1.</w:t>
      </w:r>
      <w:r w:rsidR="00C77695">
        <w:t>6</w:t>
      </w:r>
      <w:r w:rsidRPr="00D02069">
        <w:t>.2. ehitama tööks vajalikud ajutised teed, neid hooldama, korraldama ne</w:t>
      </w:r>
      <w:r>
        <w:t>i</w:t>
      </w:r>
      <w:r w:rsidRPr="00D02069">
        <w:t>l liiklust ning vajaduse korral need hiljemalt täitmisakti allkirjastamise ajaks</w:t>
      </w:r>
      <w:r>
        <w:t xml:space="preserve"> lammutama</w:t>
      </w:r>
      <w:r w:rsidRPr="00D02069">
        <w:t>;</w:t>
      </w:r>
    </w:p>
    <w:p w:rsidR="009B2528" w:rsidRPr="00D02069" w:rsidRDefault="009B2528" w:rsidP="00493DC7">
      <w:pPr>
        <w:tabs>
          <w:tab w:val="left" w:pos="851"/>
        </w:tabs>
        <w:ind w:left="1843" w:right="41" w:hanging="709"/>
        <w:jc w:val="both"/>
      </w:pPr>
      <w:r w:rsidRPr="00D02069">
        <w:t>4.1.</w:t>
      </w:r>
      <w:r w:rsidR="00C77695">
        <w:t>6</w:t>
      </w:r>
      <w:r w:rsidRPr="00D02069">
        <w:t xml:space="preserve">.3. kaitsma ning hooldama kõiki ehitusseadmeid ja -tooteid ning ehitusplatsi, sh asjasse puutuvat ehitist või selle osi, mille valduse </w:t>
      </w:r>
      <w:r>
        <w:t xml:space="preserve">on </w:t>
      </w:r>
      <w:r w:rsidRPr="00D02069">
        <w:t xml:space="preserve">tellija </w:t>
      </w:r>
      <w:r>
        <w:t xml:space="preserve">kas </w:t>
      </w:r>
      <w:r w:rsidRPr="00D02069">
        <w:t xml:space="preserve">aktiga või eraldi kokkuleppega töövõtjale üle andnud. </w:t>
      </w:r>
      <w:r>
        <w:t>See</w:t>
      </w:r>
      <w:r w:rsidRPr="00D02069">
        <w:t xml:space="preserve"> hõlmab ka seadmeid ja ehitustooteid, mille tellija on tööde te</w:t>
      </w:r>
      <w:r>
        <w:t>ge</w:t>
      </w:r>
      <w:r w:rsidRPr="00D02069">
        <w:t xml:space="preserve">mise eesmärgil varunud ning mille paigaldamine ja installeerimine </w:t>
      </w:r>
      <w:r>
        <w:t xml:space="preserve">ei </w:t>
      </w:r>
      <w:r w:rsidRPr="00D02069">
        <w:t>ole seotud lepinguga, kuid mille kohta on töövõtjaga sõlmitud eraldi kirjalik kokkulepe;</w:t>
      </w:r>
    </w:p>
    <w:p w:rsidR="009B2528" w:rsidRPr="00D02069" w:rsidRDefault="009B2528" w:rsidP="00493DC7">
      <w:pPr>
        <w:tabs>
          <w:tab w:val="left" w:pos="851"/>
        </w:tabs>
        <w:ind w:left="1843" w:right="41" w:hanging="709"/>
        <w:jc w:val="both"/>
      </w:pPr>
      <w:r w:rsidRPr="00D02069">
        <w:t>4.1.</w:t>
      </w:r>
      <w:r w:rsidR="00C77695">
        <w:t>6</w:t>
      </w:r>
      <w:r w:rsidRPr="00D02069">
        <w:t>.4. vajaduse</w:t>
      </w:r>
      <w:r>
        <w:t xml:space="preserve"> korra</w:t>
      </w:r>
      <w:r w:rsidRPr="00D02069">
        <w:t>l võimaldama juurdepääsu järelevalvet teostavatele ametiisikutele (nt ehitusjärelevalve</w:t>
      </w:r>
      <w:r>
        <w:t>t või</w:t>
      </w:r>
      <w:r w:rsidRPr="00D02069">
        <w:t xml:space="preserve"> riiklikku järelevalve</w:t>
      </w:r>
      <w:r>
        <w:t>t teostavatele isikutele</w:t>
      </w:r>
      <w:r w:rsidRPr="00D02069">
        <w:t xml:space="preserve"> vm);</w:t>
      </w:r>
    </w:p>
    <w:p w:rsidR="009B2528" w:rsidRPr="00D02069" w:rsidRDefault="009B2528" w:rsidP="00493DC7">
      <w:pPr>
        <w:tabs>
          <w:tab w:val="left" w:pos="851"/>
        </w:tabs>
        <w:ind w:left="1843" w:right="41" w:hanging="709"/>
        <w:jc w:val="both"/>
      </w:pPr>
      <w:r w:rsidRPr="00D02069">
        <w:t>4.1.</w:t>
      </w:r>
      <w:r w:rsidR="00C77695">
        <w:t>6</w:t>
      </w:r>
      <w:r w:rsidRPr="00D02069">
        <w:t>.5. korraldama kohustuslikud katsetused;</w:t>
      </w:r>
    </w:p>
    <w:p w:rsidR="009B2528" w:rsidRPr="00D02069" w:rsidRDefault="009B2528" w:rsidP="00493DC7">
      <w:pPr>
        <w:tabs>
          <w:tab w:val="left" w:pos="851"/>
        </w:tabs>
        <w:ind w:left="1843" w:right="41" w:hanging="709"/>
        <w:jc w:val="both"/>
      </w:pPr>
      <w:r w:rsidRPr="00D02069">
        <w:t>4.1.</w:t>
      </w:r>
      <w:r w:rsidR="00C77695">
        <w:t>6</w:t>
      </w:r>
      <w:r w:rsidRPr="00D02069">
        <w:t>.6. kütma, kuivatama ja muul viisil hooldama ehitusplatsi, sh asja</w:t>
      </w:r>
      <w:r>
        <w:t>omas</w:t>
      </w:r>
      <w:r w:rsidRPr="00D02069">
        <w:t>t ehitist ja selle osi ajutiste või alaliste seadmetega kuni täitmisakti allkirjastamiseni. Kui ehitis antakse üle osade kaupa, lepivad pooled hiljemalt vastavate osade üleandmisel kirjalikult kokku ehitise hoolduskulude kandmise tingimustes;</w:t>
      </w:r>
    </w:p>
    <w:p w:rsidR="009B2528" w:rsidRPr="00D02069" w:rsidRDefault="009B2528" w:rsidP="00493DC7">
      <w:pPr>
        <w:tabs>
          <w:tab w:val="left" w:pos="851"/>
        </w:tabs>
        <w:ind w:left="1843" w:right="41" w:hanging="709"/>
        <w:jc w:val="both"/>
      </w:pPr>
      <w:r w:rsidRPr="00D02069">
        <w:t>4.1.</w:t>
      </w:r>
      <w:r w:rsidR="00C77695">
        <w:t>6</w:t>
      </w:r>
      <w:r w:rsidRPr="00D02069">
        <w:t>.7. kaitsma ja valvama ehitusplatsi, kui pooled ei ole kokku leppinud</w:t>
      </w:r>
      <w:r>
        <w:t xml:space="preserve"> teisiti</w:t>
      </w:r>
      <w:r w:rsidRPr="00D02069">
        <w:t>;</w:t>
      </w:r>
    </w:p>
    <w:p w:rsidR="009B2528" w:rsidRPr="00D02069" w:rsidRDefault="009B2528" w:rsidP="00493DC7">
      <w:pPr>
        <w:tabs>
          <w:tab w:val="left" w:pos="851"/>
        </w:tabs>
        <w:ind w:left="1843" w:right="41" w:hanging="709"/>
        <w:jc w:val="both"/>
      </w:pPr>
      <w:r w:rsidRPr="00D02069">
        <w:t>4.1.</w:t>
      </w:r>
      <w:r w:rsidR="00C77695">
        <w:t>6</w:t>
      </w:r>
      <w:r w:rsidRPr="00D02069">
        <w:t>.8. koristama ehitusplatsi ja korraldama jäätmete äraveo selleks määratud kohtadesse;</w:t>
      </w:r>
    </w:p>
    <w:p w:rsidR="009B2528" w:rsidRPr="00D02069" w:rsidRDefault="009B2528" w:rsidP="00493DC7">
      <w:pPr>
        <w:tabs>
          <w:tab w:val="left" w:pos="851"/>
        </w:tabs>
        <w:ind w:left="1843" w:right="41" w:hanging="709"/>
        <w:jc w:val="both"/>
      </w:pPr>
      <w:r w:rsidRPr="00D02069">
        <w:t>4.1.</w:t>
      </w:r>
      <w:r w:rsidR="00C77695">
        <w:t>6</w:t>
      </w:r>
      <w:r w:rsidRPr="00D02069">
        <w:t>.9. korraldama vajaduse</w:t>
      </w:r>
      <w:r>
        <w:t xml:space="preserve"> korra</w:t>
      </w:r>
      <w:r w:rsidRPr="00D02069">
        <w:t>l ehitusplatsi piirdega eraldamise, et tagada ohutus ehitusplatsil.</w:t>
      </w:r>
    </w:p>
    <w:p w:rsidR="009B2528" w:rsidRPr="00D02069" w:rsidRDefault="009B2528" w:rsidP="0001668A">
      <w:pPr>
        <w:pStyle w:val="ListParagraph"/>
        <w:numPr>
          <w:ilvl w:val="2"/>
          <w:numId w:val="4"/>
        </w:numPr>
        <w:ind w:left="1134" w:right="41" w:hanging="567"/>
        <w:jc w:val="both"/>
      </w:pPr>
      <w:r>
        <w:t xml:space="preserve"> </w:t>
      </w:r>
      <w:r w:rsidRPr="00D02069">
        <w:t>Töövõtja kohustub kasutama ehitusplatsi ainult töödega seotud tegevuseks. Töövõtjal on õigus kasutada ehitist tööga mitteseotud tegevuseks üksnes tellija eelneval kirjalikul nõusolekul.</w:t>
      </w:r>
    </w:p>
    <w:p w:rsidR="009B2528" w:rsidRPr="00D02069" w:rsidRDefault="009B2528" w:rsidP="0001668A">
      <w:pPr>
        <w:pStyle w:val="ListParagraph"/>
        <w:numPr>
          <w:ilvl w:val="2"/>
          <w:numId w:val="4"/>
        </w:numPr>
        <w:ind w:left="1134" w:right="41" w:hanging="567"/>
        <w:jc w:val="both"/>
      </w:pPr>
      <w:r>
        <w:t xml:space="preserve"> </w:t>
      </w:r>
      <w:r w:rsidRPr="00D02069">
        <w:t xml:space="preserve">Töövõtja kohustub välja töötama ja tellijaga, </w:t>
      </w:r>
      <w:r>
        <w:t xml:space="preserve">sh </w:t>
      </w:r>
      <w:r w:rsidRPr="00D02069">
        <w:t>vajaduse</w:t>
      </w:r>
      <w:r>
        <w:t xml:space="preserve"> korra</w:t>
      </w:r>
      <w:r w:rsidRPr="00D02069">
        <w:t>l alltöövõtjate</w:t>
      </w:r>
      <w:r>
        <w:t xml:space="preserve"> ja </w:t>
      </w:r>
      <w:r w:rsidRPr="00D02069">
        <w:t xml:space="preserve">kõrvaltöövõtjatega, kirjalikult kooskõlastama tööde </w:t>
      </w:r>
      <w:r w:rsidR="009A6E57">
        <w:t>ajagraafiku</w:t>
      </w:r>
      <w:r w:rsidRPr="00D02069">
        <w:t xml:space="preserve"> hiljemalt 20 (kahekümne) tööpäeva jooksul</w:t>
      </w:r>
      <w:r>
        <w:t xml:space="preserve"> pärast</w:t>
      </w:r>
      <w:r w:rsidRPr="00D02069">
        <w:t xml:space="preserve"> lepingu sõlmimist, kui lepingus ei ole sätestatud teisiti. Aja</w:t>
      </w:r>
      <w:r w:rsidR="009A6E57">
        <w:t>graafiku</w:t>
      </w:r>
      <w:r w:rsidRPr="00D02069">
        <w:t xml:space="preserve"> allkirjastatakse poolte poolt ning vormistatakse lepingu lisana. Juhul kui töövõtja tegevusest või tegevusetusest tulenevalt </w:t>
      </w:r>
      <w:r>
        <w:t>jäädakse</w:t>
      </w:r>
      <w:r w:rsidRPr="00D02069">
        <w:t xml:space="preserve"> kokkulepitud aja</w:t>
      </w:r>
      <w:r w:rsidR="009A6E57">
        <w:t>graafikust</w:t>
      </w:r>
      <w:r>
        <w:t xml:space="preserve"> maha</w:t>
      </w:r>
      <w:r w:rsidRPr="00D02069">
        <w:t xml:space="preserve">, kohustub töövõtja esitama mõistliku aja jooksul selgitused </w:t>
      </w:r>
      <w:r>
        <w:t>meetmet</w:t>
      </w:r>
      <w:r w:rsidRPr="00D02069">
        <w:t xml:space="preserve">e kohta, mida töövõtja kavatseb </w:t>
      </w:r>
      <w:r>
        <w:t>võtt</w:t>
      </w:r>
      <w:r w:rsidRPr="00D02069">
        <w:t>a mahajäämuse likvideerimiseks ning koostama ja kooskõlastama tellijaga (vajaduse</w:t>
      </w:r>
      <w:r>
        <w:t xml:space="preserve"> korra</w:t>
      </w:r>
      <w:r w:rsidRPr="00D02069">
        <w:t>l alltöövõtjate ja kõrvaltöövõtjatega) uue aja</w:t>
      </w:r>
      <w:r w:rsidR="009A6E57">
        <w:t>graafiku</w:t>
      </w:r>
      <w:r w:rsidRPr="00D02069">
        <w:t>, et tagada tööde tähtaegne ja nõuetekohane te</w:t>
      </w:r>
      <w:r>
        <w:t>ge</w:t>
      </w:r>
      <w:r w:rsidRPr="00D02069">
        <w:t>mine.</w:t>
      </w:r>
    </w:p>
    <w:p w:rsidR="009B2528" w:rsidRPr="00D02069" w:rsidRDefault="009B2528" w:rsidP="00E223BD">
      <w:pPr>
        <w:ind w:left="1134" w:right="41" w:hanging="567"/>
        <w:jc w:val="both"/>
      </w:pPr>
    </w:p>
    <w:p w:rsidR="009B2528" w:rsidRPr="00D02069" w:rsidRDefault="009B2528" w:rsidP="00461D53">
      <w:pPr>
        <w:pStyle w:val="Heading3"/>
        <w:rPr>
          <w:noProof/>
          <w:color w:val="auto"/>
        </w:rPr>
      </w:pPr>
      <w:bookmarkStart w:id="13" w:name="_Toc356557210"/>
      <w:r w:rsidRPr="00D02069">
        <w:rPr>
          <w:noProof/>
          <w:color w:val="auto"/>
        </w:rPr>
        <w:t>4.2.</w:t>
      </w:r>
      <w:r>
        <w:rPr>
          <w:noProof/>
          <w:color w:val="auto"/>
        </w:rPr>
        <w:t xml:space="preserve"> </w:t>
      </w:r>
      <w:r w:rsidRPr="00D02069">
        <w:rPr>
          <w:noProof/>
          <w:color w:val="auto"/>
        </w:rPr>
        <w:t>Ehitusplatsile juurdepääsu õigus</w:t>
      </w:r>
      <w:bookmarkEnd w:id="13"/>
    </w:p>
    <w:p w:rsidR="009B2528" w:rsidRPr="00D02069" w:rsidRDefault="009B2528" w:rsidP="0001668A">
      <w:pPr>
        <w:pStyle w:val="ListParagraph"/>
        <w:numPr>
          <w:ilvl w:val="2"/>
          <w:numId w:val="5"/>
        </w:numPr>
        <w:tabs>
          <w:tab w:val="left" w:pos="709"/>
        </w:tabs>
        <w:ind w:left="1134" w:right="41" w:hanging="567"/>
        <w:jc w:val="both"/>
      </w:pPr>
      <w:r>
        <w:t xml:space="preserve"> </w:t>
      </w:r>
      <w:r w:rsidRPr="00D02069">
        <w:t xml:space="preserve">Tellija tagab töövõtjale võimaluse pääseda ehitusplatsile ja selle kõikidele osadele ja võimaldab töövõtjal seda vallata ja kasutada kogu täitmisaja jooksul alates lepingus </w:t>
      </w:r>
      <w:r>
        <w:t>nimeta</w:t>
      </w:r>
      <w:r w:rsidRPr="00D02069">
        <w:t>tud tähtajast või ehitusplatsi üleandmise akti allkirjastamisest, kui lepingus ei ole kokku lepitud teisiti. Tellija tagab, et töövõtjale üle antav ehitusplats on seisundis, mis võimaldab töövõtjal alustada lepingus sätestatud tööd</w:t>
      </w:r>
      <w:r>
        <w:t>e tegemist ja neid teha</w:t>
      </w:r>
      <w:r w:rsidRPr="00D02069">
        <w:t>. Juhul kui lepingus ei ole ehitusplatsi üleandmist</w:t>
      </w:r>
      <w:r w:rsidRPr="00EC1662">
        <w:t xml:space="preserve"> </w:t>
      </w:r>
      <w:r w:rsidRPr="00D02069">
        <w:t xml:space="preserve">sätestatud, </w:t>
      </w:r>
      <w:r>
        <w:t>pe</w:t>
      </w:r>
      <w:r w:rsidRPr="00D02069">
        <w:t>etakse ehitusplatsi valdus</w:t>
      </w:r>
      <w:r>
        <w:t>t</w:t>
      </w:r>
      <w:r w:rsidRPr="00D02069">
        <w:t xml:space="preserve"> töövõtjale üle antuks leping</w:t>
      </w:r>
      <w:r>
        <w:t>u</w:t>
      </w:r>
      <w:r w:rsidRPr="00D02069">
        <w:t xml:space="preserve"> sõlmimise</w:t>
      </w:r>
      <w:r>
        <w:t xml:space="preserve"> hetkest</w:t>
      </w:r>
      <w:r w:rsidRPr="00D02069">
        <w:t xml:space="preserve">. </w:t>
      </w:r>
    </w:p>
    <w:p w:rsidR="009B2528" w:rsidRPr="00D02069" w:rsidRDefault="009B2528" w:rsidP="0001668A">
      <w:pPr>
        <w:pStyle w:val="ListParagraph"/>
        <w:numPr>
          <w:ilvl w:val="2"/>
          <w:numId w:val="5"/>
        </w:numPr>
        <w:tabs>
          <w:tab w:val="left" w:pos="709"/>
        </w:tabs>
        <w:ind w:left="1134" w:right="41" w:hanging="567"/>
        <w:jc w:val="both"/>
      </w:pPr>
      <w:r>
        <w:t xml:space="preserve"> </w:t>
      </w:r>
      <w:r w:rsidRPr="00D02069">
        <w:t>Töövõtjal on õigus nõuda, et ehitusplatsil viibimise (kontrollimise, tutvumise, ülevaatamise, vastuvõtmise või mis tahes muu tegevuse) ajal järgiksid omaniku</w:t>
      </w:r>
      <w:r w:rsidRPr="00D02069">
        <w:softHyphen/>
        <w:t>järelevalve</w:t>
      </w:r>
      <w:r>
        <w:t xml:space="preserve"> tegija,</w:t>
      </w:r>
      <w:r w:rsidRPr="00D02069">
        <w:t xml:space="preserve"> projektijärelevalve</w:t>
      </w:r>
      <w:r>
        <w:t xml:space="preserve"> tegija</w:t>
      </w:r>
      <w:r w:rsidRPr="00D02069">
        <w:t>, tellija ja temaga kaasas olevad isikud (nt tellija töötajad, esindajad, eksperdid jne) ehitusplatsil keht</w:t>
      </w:r>
      <w:r>
        <w:t>ivai</w:t>
      </w:r>
      <w:r w:rsidRPr="00D02069">
        <w:t>d sisekorraeeskirj</w:t>
      </w:r>
      <w:r>
        <w:t>u</w:t>
      </w:r>
      <w:r w:rsidRPr="00D02069">
        <w:t xml:space="preserve"> ning töövõtja esindaja asjaomaseid korraldusi.</w:t>
      </w:r>
    </w:p>
    <w:p w:rsidR="009B2528" w:rsidRPr="00D02069" w:rsidRDefault="009B2528" w:rsidP="00E223BD">
      <w:pPr>
        <w:ind w:right="41"/>
        <w:jc w:val="both"/>
        <w:rPr>
          <w:b/>
          <w:i/>
          <w:noProof/>
        </w:rPr>
      </w:pPr>
    </w:p>
    <w:p w:rsidR="009B2528" w:rsidRPr="00D02069" w:rsidRDefault="009B2528" w:rsidP="00461D53">
      <w:pPr>
        <w:pStyle w:val="Heading3"/>
        <w:rPr>
          <w:noProof/>
          <w:color w:val="auto"/>
        </w:rPr>
      </w:pPr>
      <w:bookmarkStart w:id="14" w:name="_Toc356557211"/>
      <w:r w:rsidRPr="00D02069">
        <w:rPr>
          <w:noProof/>
          <w:color w:val="auto"/>
        </w:rPr>
        <w:t>4.3.</w:t>
      </w:r>
      <w:r>
        <w:rPr>
          <w:noProof/>
          <w:color w:val="auto"/>
        </w:rPr>
        <w:t xml:space="preserve"> </w:t>
      </w:r>
      <w:r w:rsidRPr="00D02069">
        <w:rPr>
          <w:noProof/>
          <w:color w:val="auto"/>
        </w:rPr>
        <w:t>Töövõtja kohustused peatöövõtjana</w:t>
      </w:r>
      <w:bookmarkEnd w:id="14"/>
    </w:p>
    <w:p w:rsidR="009B2528" w:rsidRPr="00D02069" w:rsidRDefault="009B2528" w:rsidP="0001668A">
      <w:pPr>
        <w:pStyle w:val="ListParagraph"/>
        <w:numPr>
          <w:ilvl w:val="2"/>
          <w:numId w:val="40"/>
        </w:numPr>
        <w:ind w:left="1134" w:right="41" w:hanging="567"/>
        <w:jc w:val="both"/>
      </w:pPr>
      <w:r>
        <w:t xml:space="preserve"> </w:t>
      </w:r>
      <w:r w:rsidRPr="00D02069">
        <w:t>Töövõtja kohustub juhtima, koordineerima ja korraldama lepinguliste tööde te</w:t>
      </w:r>
      <w:r>
        <w:t>ge</w:t>
      </w:r>
      <w:r w:rsidRPr="00D02069">
        <w:t xml:space="preserve">mist ehitusplatsil kas ise või alltöövõtjate abil. </w:t>
      </w:r>
      <w:r>
        <w:t>Peale selle</w:t>
      </w:r>
      <w:r w:rsidRPr="00D02069">
        <w:t xml:space="preserve"> kohustub töövõtja juhtima, koordineerima ja kor</w:t>
      </w:r>
      <w:r>
        <w:t>raldama kolmandatelt isikutelt</w:t>
      </w:r>
      <w:r w:rsidRPr="00D02069">
        <w:t xml:space="preserve"> (kõrvaltöövõtjad) tellitud tööde te</w:t>
      </w:r>
      <w:r>
        <w:t>ge</w:t>
      </w:r>
      <w:r w:rsidRPr="00D02069">
        <w:t xml:space="preserve">mist ehitusplatsil, </w:t>
      </w:r>
      <w:r>
        <w:t>kui see on sätestatud lepingus.</w:t>
      </w:r>
    </w:p>
    <w:p w:rsidR="009B2528" w:rsidRPr="00D02069" w:rsidRDefault="009B2528" w:rsidP="0001668A">
      <w:pPr>
        <w:pStyle w:val="ListParagraph"/>
        <w:numPr>
          <w:ilvl w:val="2"/>
          <w:numId w:val="40"/>
        </w:numPr>
        <w:ind w:left="1134" w:right="41" w:hanging="567"/>
        <w:jc w:val="both"/>
      </w:pPr>
      <w:r w:rsidRPr="00D02069">
        <w:t xml:space="preserve"> Töövõtja koostab ehitusplatsi sisekorraeeskirjad ja tagab, et neid on tutvustatud kõikidele ehitusplatsil vahetult tööd te</w:t>
      </w:r>
      <w:r>
        <w:t>ge</w:t>
      </w:r>
      <w:r w:rsidRPr="00D02069">
        <w:t>vatele isikutele (sh alltöövõtja</w:t>
      </w:r>
      <w:r>
        <w:t>tele</w:t>
      </w:r>
      <w:r w:rsidRPr="00D02069">
        <w:t xml:space="preserve"> ja kõrvaltöövõtja</w:t>
      </w:r>
      <w:r>
        <w:t>tele</w:t>
      </w:r>
      <w:r w:rsidRPr="00D02069">
        <w:t xml:space="preserve">). Sisekorraeeskirjadega ei saa töövõtja ühepoolselt muuta lepingut ega piirata tellija lepingust või õigusaktidest tulenevaid õigusi. </w:t>
      </w:r>
    </w:p>
    <w:p w:rsidR="009B2528" w:rsidRPr="00D02069" w:rsidRDefault="009B2528" w:rsidP="0001668A">
      <w:pPr>
        <w:pStyle w:val="ListParagraph"/>
        <w:numPr>
          <w:ilvl w:val="2"/>
          <w:numId w:val="40"/>
        </w:numPr>
        <w:ind w:left="1134" w:right="41" w:hanging="567"/>
        <w:jc w:val="both"/>
      </w:pPr>
      <w:r>
        <w:t xml:space="preserve"> </w:t>
      </w:r>
      <w:r w:rsidRPr="00D02069">
        <w:t>Töövõtja kohustub võimaldama ning mitte takistama tellija määratud kõrvaltöövõtjate</w:t>
      </w:r>
      <w:r>
        <w:t>l</w:t>
      </w:r>
      <w:r w:rsidRPr="007915C1">
        <w:t xml:space="preserve"> </w:t>
      </w:r>
      <w:r w:rsidRPr="00D02069">
        <w:t>ehitusplatsil tööd te</w:t>
      </w:r>
      <w:r>
        <w:t>ha</w:t>
      </w:r>
      <w:r w:rsidRPr="00D02069">
        <w:t xml:space="preserve"> ning lähtuma tööde te</w:t>
      </w:r>
      <w:r>
        <w:t>ge</w:t>
      </w:r>
      <w:r w:rsidRPr="00D02069">
        <w:t>misel (sh kõrvaltöövõtu</w:t>
      </w:r>
      <w:r>
        <w:t xml:space="preserve"> puhul</w:t>
      </w:r>
      <w:r w:rsidRPr="00D02069">
        <w:t>) lepingu alusel kooskõlastatud aja</w:t>
      </w:r>
      <w:r w:rsidR="009A6E57">
        <w:t>graafikust</w:t>
      </w:r>
      <w:r w:rsidRPr="00D02069">
        <w:t>, kui tellija on töövõtjat kõrvaltöövõtjatest enne pakkumuse esitamist</w:t>
      </w:r>
      <w:r w:rsidRPr="007915C1">
        <w:t xml:space="preserve"> </w:t>
      </w:r>
      <w:r w:rsidRPr="00D02069">
        <w:t>teavitanud. Juhul kui tellija soovib lepingu täitmise käigus määrata kõrvaltöövõtjaid, kellest ta ei ol</w:t>
      </w:r>
      <w:r>
        <w:t>e</w:t>
      </w:r>
      <w:r w:rsidRPr="00D02069">
        <w:t xml:space="preserve"> töövõtjat enne pakkumuse esitamist</w:t>
      </w:r>
      <w:r w:rsidRPr="007915C1">
        <w:t xml:space="preserve"> </w:t>
      </w:r>
      <w:r w:rsidRPr="00D02069">
        <w:t>teavitanud, lepitakse selliste kõrvaltöövõtjate tegevus ehitusplatsil ja selle mõju lepingule (sh sellega kaasnevad kulud) eraldi kokku.</w:t>
      </w:r>
    </w:p>
    <w:p w:rsidR="009B2528" w:rsidRPr="00D02069" w:rsidRDefault="009B2528" w:rsidP="0001668A">
      <w:pPr>
        <w:pStyle w:val="ListParagraph"/>
        <w:numPr>
          <w:ilvl w:val="2"/>
          <w:numId w:val="40"/>
        </w:numPr>
        <w:ind w:left="1134" w:right="41" w:hanging="567"/>
        <w:jc w:val="both"/>
      </w:pPr>
      <w:r>
        <w:t xml:space="preserve"> </w:t>
      </w:r>
      <w:r w:rsidRPr="00D02069">
        <w:t>Töövõtja kohustub korraldama ja te</w:t>
      </w:r>
      <w:r>
        <w:t>ge</w:t>
      </w:r>
      <w:r w:rsidRPr="00D02069">
        <w:t>ma tööd ja sellega seotud ülevaatus</w:t>
      </w:r>
      <w:r>
        <w:t>i</w:t>
      </w:r>
      <w:r w:rsidRPr="00D02069">
        <w:t>, tehes seejuures mõistlikke jõupingutusi, et võimalikult vähe häirida kõrvaltöövõtjaid või isikuid, kes sama</w:t>
      </w:r>
      <w:r>
        <w:t xml:space="preserve">l </w:t>
      </w:r>
      <w:r w:rsidRPr="00D02069">
        <w:t>a</w:t>
      </w:r>
      <w:r>
        <w:t>jal</w:t>
      </w:r>
      <w:r w:rsidRPr="00D02069">
        <w:t xml:space="preserve"> te</w:t>
      </w:r>
      <w:r>
        <w:t>e</w:t>
      </w:r>
      <w:r w:rsidRPr="00D02069">
        <w:t>vad ehitusplatsil</w:t>
      </w:r>
      <w:r>
        <w:t xml:space="preserve"> tööd</w:t>
      </w:r>
      <w:r w:rsidRPr="00D02069">
        <w:t xml:space="preserve"> tellija korraldusel, kuid kes ei ole kõrvaltöövõtjaks lepingu tähenduses. Töövõtja tagab, et tema alltöövõtjate teostatud tööd on tehtud nõuetekohaselt ning töövõtja </w:t>
      </w:r>
      <w:r>
        <w:t>on need</w:t>
      </w:r>
      <w:r w:rsidRPr="00D02069">
        <w:t xml:space="preserve"> üle </w:t>
      </w:r>
      <w:r w:rsidRPr="00D04532">
        <w:t>vaadanud enne, kui need esitatakse üle vaatamiseks tellijale või omanikujärelevalve</w:t>
      </w:r>
      <w:r w:rsidRPr="00773247">
        <w:t xml:space="preserve"> te</w:t>
      </w:r>
      <w:r>
        <w:t>gi</w:t>
      </w:r>
      <w:r w:rsidRPr="00773247">
        <w:t>ja</w:t>
      </w:r>
      <w:r w:rsidRPr="00D04532">
        <w:t>le.</w:t>
      </w:r>
      <w:r w:rsidRPr="00D02069">
        <w:t xml:space="preserve"> </w:t>
      </w:r>
    </w:p>
    <w:p w:rsidR="009B2528" w:rsidRPr="00D02069" w:rsidRDefault="009B2528" w:rsidP="0001668A">
      <w:pPr>
        <w:pStyle w:val="ListParagraph"/>
        <w:numPr>
          <w:ilvl w:val="2"/>
          <w:numId w:val="40"/>
        </w:numPr>
        <w:ind w:left="1134" w:right="41" w:hanging="567"/>
        <w:jc w:val="both"/>
      </w:pPr>
      <w:r>
        <w:t xml:space="preserve"> </w:t>
      </w:r>
      <w:r w:rsidRPr="00D02069">
        <w:t>Juhul kui töövõtja soovib tööde tegemiseks kasutada tellijale kuuluvaid vahendeid (sh ehitustooteid, masinaid, seadmeid, ehitisi vm), mille kasutamist ei ole lepingu sõlmimisel ette nähtud, sõlmivad pooled selleks eelnevalt kirjaliku kokkuleppe.</w:t>
      </w:r>
    </w:p>
    <w:p w:rsidR="009B2528" w:rsidRPr="00D02069" w:rsidRDefault="009B2528" w:rsidP="0001668A">
      <w:pPr>
        <w:pStyle w:val="ListParagraph"/>
        <w:numPr>
          <w:ilvl w:val="2"/>
          <w:numId w:val="40"/>
        </w:numPr>
        <w:ind w:left="1134" w:right="41" w:hanging="567"/>
        <w:jc w:val="both"/>
      </w:pPr>
      <w:r>
        <w:t xml:space="preserve"> </w:t>
      </w:r>
      <w:r w:rsidRPr="00D02069">
        <w:t>Töövõtja ei tohi kahjustada ega ohustada tellijale või kõrvaltöövõtjatele kuuluvaid vahendeid (sh ehitustooteid, masinaid, seadmeid, ehitisi vm) ega teha muudatusi tellija ja/või kõrvaltöövõtjate tehtud töödes ilma tellija nõusolekuta, kui lepingus ei ole kokku lepitud teisiti.</w:t>
      </w:r>
    </w:p>
    <w:p w:rsidR="009B2528" w:rsidRPr="00D02069" w:rsidRDefault="009B2528" w:rsidP="00E223BD">
      <w:pPr>
        <w:ind w:left="1418" w:right="41" w:hanging="567"/>
        <w:jc w:val="both"/>
      </w:pPr>
    </w:p>
    <w:p w:rsidR="009B2528" w:rsidRPr="00D02069" w:rsidRDefault="009B2528" w:rsidP="00461D53">
      <w:pPr>
        <w:pStyle w:val="Heading3"/>
        <w:rPr>
          <w:noProof/>
          <w:color w:val="auto"/>
        </w:rPr>
      </w:pPr>
      <w:bookmarkStart w:id="15" w:name="_Toc356557212"/>
      <w:r w:rsidRPr="00D02069">
        <w:rPr>
          <w:noProof/>
          <w:color w:val="auto"/>
        </w:rPr>
        <w:t>4.4.</w:t>
      </w:r>
      <w:r>
        <w:rPr>
          <w:noProof/>
          <w:color w:val="auto"/>
        </w:rPr>
        <w:t xml:space="preserve"> </w:t>
      </w:r>
      <w:r w:rsidRPr="00D02069">
        <w:rPr>
          <w:noProof/>
          <w:color w:val="auto"/>
        </w:rPr>
        <w:t>Vastutus alltöövõtjate tegevuse eest, alltöövõtjate kaasamine ja vahetamine</w:t>
      </w:r>
      <w:bookmarkEnd w:id="15"/>
    </w:p>
    <w:p w:rsidR="009B2528" w:rsidRPr="00D02069" w:rsidRDefault="009B2528" w:rsidP="0001668A">
      <w:pPr>
        <w:pStyle w:val="ListParagraph"/>
        <w:numPr>
          <w:ilvl w:val="2"/>
          <w:numId w:val="6"/>
        </w:numPr>
        <w:tabs>
          <w:tab w:val="left" w:pos="1276"/>
        </w:tabs>
        <w:ind w:left="1134" w:right="41" w:hanging="567"/>
        <w:jc w:val="both"/>
        <w:rPr>
          <w:noProof/>
        </w:rPr>
      </w:pPr>
      <w:r w:rsidRPr="00D02069">
        <w:rPr>
          <w:noProof/>
        </w:rPr>
        <w:t>Töövõtja vastutab tellija ees kõikide alltöövõtjate te</w:t>
      </w:r>
      <w:r>
        <w:rPr>
          <w:noProof/>
        </w:rPr>
        <w:t>h</w:t>
      </w:r>
      <w:r w:rsidRPr="00D02069">
        <w:rPr>
          <w:noProof/>
        </w:rPr>
        <w:t xml:space="preserve">tavate tööde eest. </w:t>
      </w:r>
    </w:p>
    <w:p w:rsidR="009B2528" w:rsidRPr="00D02069" w:rsidRDefault="009B2528" w:rsidP="0001668A">
      <w:pPr>
        <w:pStyle w:val="ListParagraph"/>
        <w:numPr>
          <w:ilvl w:val="2"/>
          <w:numId w:val="6"/>
        </w:numPr>
        <w:tabs>
          <w:tab w:val="left" w:pos="1276"/>
        </w:tabs>
        <w:ind w:left="1134" w:right="-567" w:hanging="567"/>
        <w:jc w:val="both"/>
      </w:pPr>
      <w:r w:rsidRPr="00D02069">
        <w:t>Juhul kui leping on sõlmitud riigihanke tulemusena, kohaldatakse järg</w:t>
      </w:r>
      <w:r>
        <w:t>mis</w:t>
      </w:r>
      <w:r w:rsidRPr="00D02069">
        <w:t>t:</w:t>
      </w:r>
    </w:p>
    <w:p w:rsidR="009B2528" w:rsidRPr="00D02069" w:rsidRDefault="009B2528" w:rsidP="001F2855">
      <w:pPr>
        <w:pStyle w:val="ListParagraph"/>
        <w:tabs>
          <w:tab w:val="left" w:pos="1276"/>
        </w:tabs>
        <w:ind w:left="1701" w:right="-101" w:hanging="567"/>
        <w:jc w:val="both"/>
      </w:pPr>
      <w:r w:rsidRPr="00D02069">
        <w:t xml:space="preserve">4.4.2.1. töövõtja peab töö tegemisel kasutama alltöövõtjaid, keda ta oli nimetanud pakkumuses. Juhul kui töövõtja soovib </w:t>
      </w:r>
      <w:r>
        <w:t>nee</w:t>
      </w:r>
      <w:r w:rsidRPr="00D02069">
        <w:t>d alltöövõtjaid asendada, peab ta selle eelnevalt kirjalikult kooskõlastama tellijaga. Töövõtja valitud uued alltöövõtjad peavad konkreetse töö</w:t>
      </w:r>
      <w:r>
        <w:t>ga</w:t>
      </w:r>
      <w:r w:rsidRPr="00D02069">
        <w:t xml:space="preserve"> </w:t>
      </w:r>
      <w:r>
        <w:t>seose</w:t>
      </w:r>
      <w:r w:rsidRPr="00D02069">
        <w:t>s vastama vähemalt samadele nõuetele, mis oli esitatud pakkujale riigihanke kvalifitseerimistingimustes konkreetse töö</w:t>
      </w:r>
      <w:r>
        <w:t>ga seose</w:t>
      </w:r>
      <w:r w:rsidRPr="00D02069">
        <w:t>s. Tellijal on õigus keelduda alltöövõtja kasutamiseks nõusoleku andmisest, kui alltöövõtja ei vasta eelnimetatud nõuetele. Nõusoleku saamiseks esitab töövõtja tellijale kirjalikku taasesitamist võimaldavas vormis taotluse alltöövõtjate kasutamiseks või vahetamiseks, näidates ära need tööd, mille ulatuses töövõtja soovib alltöövõttu teostada või alltöövõtjaid vahetada ning esitab koos taotlusega andmed ja dokumendid, mille alusel on tellijal võimalik hinnata alltöövõtja vastavust eelnimetatud tingimustele;</w:t>
      </w:r>
    </w:p>
    <w:p w:rsidR="009B2528" w:rsidRPr="00D02069" w:rsidRDefault="009B2528" w:rsidP="001F2855">
      <w:pPr>
        <w:pStyle w:val="ListParagraph"/>
        <w:tabs>
          <w:tab w:val="left" w:pos="1276"/>
        </w:tabs>
        <w:ind w:left="1701" w:right="-101" w:hanging="567"/>
        <w:jc w:val="both"/>
      </w:pPr>
      <w:r w:rsidRPr="00D02069">
        <w:t>4.4.2.2. töövõtja peab tellijaga kooskõlastama kõik alltöövõtjad, kui alltöövõtu korras tellitava konkreetse töö maksumus ületab 10 (kümme</w:t>
      </w:r>
      <w:r>
        <w:t>t</w:t>
      </w:r>
      <w:r w:rsidRPr="00D02069">
        <w:t>) protsenti lepingu hinnast (arvestatuna summast koos käibemaksuga), kui lepingus ei ole kokku lepitud teisiti. Pakkumuses nimetatud alltöövõtjaid täiendavalt kooskõlastama ei pea;</w:t>
      </w:r>
    </w:p>
    <w:p w:rsidR="009B2528" w:rsidRPr="00D02069" w:rsidRDefault="009B2528" w:rsidP="001F2855">
      <w:pPr>
        <w:pStyle w:val="ListParagraph"/>
        <w:tabs>
          <w:tab w:val="left" w:pos="1276"/>
        </w:tabs>
        <w:ind w:left="1701" w:right="-101" w:hanging="567"/>
        <w:jc w:val="both"/>
      </w:pPr>
      <w:r w:rsidRPr="00D02069">
        <w:t xml:space="preserve">4.4.2.3. </w:t>
      </w:r>
      <w:r>
        <w:t>t</w:t>
      </w:r>
      <w:r w:rsidRPr="00D02069">
        <w:t>ellijal on õigus nõuda tellijaga mittekooskõlastatud alltöövõtjate eemaldamist tööde te</w:t>
      </w:r>
      <w:r>
        <w:t>ge</w:t>
      </w:r>
      <w:r w:rsidRPr="00D02069">
        <w:t>miselt ning ehitusplatsilt ning vajaduse</w:t>
      </w:r>
      <w:r>
        <w:t xml:space="preserve"> korra</w:t>
      </w:r>
      <w:r w:rsidRPr="00D02069">
        <w:t>l peatada tööde te</w:t>
      </w:r>
      <w:r>
        <w:t>ge</w:t>
      </w:r>
      <w:r w:rsidRPr="00D02069">
        <w:t xml:space="preserve">mine kuni lepingus sätestatud nõuetele vastavate alltöövõtjate kaasamiseni töövõtja poolt. </w:t>
      </w:r>
    </w:p>
    <w:p w:rsidR="009B2528" w:rsidRPr="00D02069" w:rsidRDefault="009B2528" w:rsidP="001F2855">
      <w:pPr>
        <w:pStyle w:val="ListParagraph"/>
        <w:tabs>
          <w:tab w:val="left" w:pos="1276"/>
        </w:tabs>
        <w:ind w:left="1134" w:right="-101"/>
        <w:jc w:val="both"/>
        <w:rPr>
          <w:noProof/>
        </w:rPr>
      </w:pPr>
    </w:p>
    <w:p w:rsidR="009B2528" w:rsidRPr="00D02069" w:rsidRDefault="009B2528" w:rsidP="00461D53">
      <w:pPr>
        <w:pStyle w:val="Heading3"/>
        <w:rPr>
          <w:noProof/>
          <w:color w:val="auto"/>
        </w:rPr>
      </w:pPr>
      <w:bookmarkStart w:id="16" w:name="_Toc356557213"/>
      <w:r w:rsidRPr="00D02069">
        <w:rPr>
          <w:noProof/>
          <w:color w:val="auto"/>
        </w:rPr>
        <w:t>4.5. Ehitustoodete hankimine ja ladustamine. Ehitusplatsi valve. Soojakud ja piirded</w:t>
      </w:r>
      <w:bookmarkEnd w:id="16"/>
    </w:p>
    <w:p w:rsidR="009B2528" w:rsidRPr="00D02069" w:rsidRDefault="009B2528" w:rsidP="0001668A">
      <w:pPr>
        <w:pStyle w:val="ListParagraph"/>
        <w:numPr>
          <w:ilvl w:val="2"/>
          <w:numId w:val="7"/>
        </w:numPr>
        <w:tabs>
          <w:tab w:val="left" w:pos="709"/>
        </w:tabs>
        <w:ind w:left="1134" w:right="41" w:hanging="513"/>
        <w:jc w:val="both"/>
      </w:pPr>
      <w:r w:rsidRPr="00D02069">
        <w:t>Tööde te</w:t>
      </w:r>
      <w:r>
        <w:t>ge</w:t>
      </w:r>
      <w:r w:rsidRPr="00D02069">
        <w:t xml:space="preserve">miseks vajalikud ehitustooted hangib ning sellega kaasnevad kulud kannab töövõtja, kui lepingus ei ole kokku lepitud teisiti. </w:t>
      </w:r>
    </w:p>
    <w:p w:rsidR="009B2528" w:rsidRPr="00D02069" w:rsidRDefault="009B2528" w:rsidP="0001668A">
      <w:pPr>
        <w:pStyle w:val="ListParagraph"/>
        <w:numPr>
          <w:ilvl w:val="2"/>
          <w:numId w:val="7"/>
        </w:numPr>
        <w:ind w:left="1134" w:right="41" w:hanging="513"/>
        <w:jc w:val="both"/>
      </w:pPr>
      <w:r w:rsidRPr="00D02069">
        <w:t xml:space="preserve">Töövõtja paigaldab ehitisse üksnes sellised ehitustooted ja -seadmed, mis vastavad õigusaktide, standardite ja teiste lähteandmete nõuetele. </w:t>
      </w:r>
    </w:p>
    <w:p w:rsidR="009B2528" w:rsidRPr="00D02069" w:rsidRDefault="009B2528" w:rsidP="0001668A">
      <w:pPr>
        <w:pStyle w:val="ListParagraph"/>
        <w:numPr>
          <w:ilvl w:val="2"/>
          <w:numId w:val="7"/>
        </w:numPr>
        <w:ind w:left="1134" w:right="41" w:hanging="513"/>
        <w:jc w:val="both"/>
        <w:rPr>
          <w:noProof/>
        </w:rPr>
      </w:pPr>
      <w:r w:rsidRPr="00D02069">
        <w:t xml:space="preserve">Töövõtja esitab tellijale kooskõlastamiseks </w:t>
      </w:r>
      <w:r>
        <w:t xml:space="preserve">põhilised </w:t>
      </w:r>
      <w:r w:rsidRPr="00D02069">
        <w:t>tööde te</w:t>
      </w:r>
      <w:r>
        <w:t>ge</w:t>
      </w:r>
      <w:r w:rsidRPr="00D02069">
        <w:t>misel kasutatavad ehitustooted ja viimistlusmaterjalid või nende näidised, v.a. juhul, kui toodete ja materjalide omadused on lepingus juba kokku lepitud. Juhul kui lepingus ei ole kokku lepitud teisiti, kohustub tellija kooskõlastama kasutatavad ehitustooted ja viimistlusmaterjalid 5 (viie) tööpäeva jooksul</w:t>
      </w:r>
      <w:r>
        <w:t xml:space="preserve"> pärast</w:t>
      </w:r>
      <w:r w:rsidRPr="00D02069">
        <w:t xml:space="preserve"> nende esitamist või esitama sama tähtaja jooksul kirjalikku taasesitamist võimaldavas vormis põhjenduse nende k</w:t>
      </w:r>
      <w:r>
        <w:t>asutamisest keeldumise kohta.</w:t>
      </w:r>
    </w:p>
    <w:p w:rsidR="009B2528" w:rsidRPr="00D02069" w:rsidRDefault="009B2528" w:rsidP="0001668A">
      <w:pPr>
        <w:pStyle w:val="ListParagraph"/>
        <w:numPr>
          <w:ilvl w:val="2"/>
          <w:numId w:val="7"/>
        </w:numPr>
        <w:ind w:left="1134" w:right="41" w:hanging="513"/>
        <w:jc w:val="both"/>
        <w:rPr>
          <w:noProof/>
        </w:rPr>
      </w:pPr>
      <w:r w:rsidRPr="00D02069">
        <w:t>Töö</w:t>
      </w:r>
      <w:r>
        <w:t>võtja kohustub ehitustooted ja -</w:t>
      </w:r>
      <w:r w:rsidRPr="00D02069">
        <w:t>seadmed ehitusplatsil ladustama üksnes selleks ettenähtud kohtadesse.</w:t>
      </w:r>
    </w:p>
    <w:p w:rsidR="009B2528" w:rsidRPr="00D02069" w:rsidRDefault="009B2528" w:rsidP="0001668A">
      <w:pPr>
        <w:pStyle w:val="ListParagraph"/>
        <w:numPr>
          <w:ilvl w:val="2"/>
          <w:numId w:val="7"/>
        </w:numPr>
        <w:tabs>
          <w:tab w:val="left" w:pos="709"/>
        </w:tabs>
        <w:ind w:left="1134" w:right="41" w:hanging="513"/>
        <w:jc w:val="both"/>
      </w:pPr>
      <w:r w:rsidRPr="00D02069">
        <w:t>Töövõtja on kohustatud te</w:t>
      </w:r>
      <w:r>
        <w:t>ge</w:t>
      </w:r>
      <w:r w:rsidRPr="00D02069">
        <w:t>ma kõik vajalikud toimingud, et tagada ehitusplatsile ladustatud töövõtja ja alltöövõtjate vara kaitse, sh kohustub töövõtja vajaduse</w:t>
      </w:r>
      <w:r>
        <w:t xml:space="preserve"> korra</w:t>
      </w:r>
      <w:r w:rsidRPr="00D02069">
        <w:t>l sõlmima asjakohased lepingud ehitusplatsi ja sellel asuva vara valvamiseks. Tellija ja kõrvaltöövõtjate ehitusplatsile ladustatud vara kaitse ja sellega seotud kulud lepitakse kokku</w:t>
      </w:r>
      <w:r>
        <w:t xml:space="preserve"> eraldi.</w:t>
      </w:r>
    </w:p>
    <w:p w:rsidR="009B2528" w:rsidRPr="00D02069" w:rsidRDefault="009B2528" w:rsidP="0001668A">
      <w:pPr>
        <w:pStyle w:val="ListParagraph"/>
        <w:numPr>
          <w:ilvl w:val="2"/>
          <w:numId w:val="7"/>
        </w:numPr>
        <w:tabs>
          <w:tab w:val="left" w:pos="709"/>
        </w:tabs>
        <w:ind w:left="1134" w:right="41" w:hanging="513"/>
        <w:jc w:val="both"/>
        <w:rPr>
          <w:b/>
        </w:rPr>
      </w:pPr>
      <w:r w:rsidRPr="00D02069">
        <w:t>Töövõtjal on õigus püstitada omal kulul ehitusplatsile abiehitisi (soojakuid, piirdeid jne) tellijaga eelnevalt kokkulepitud asukohta.</w:t>
      </w:r>
    </w:p>
    <w:p w:rsidR="009B2528" w:rsidRPr="00D02069" w:rsidRDefault="009B2528" w:rsidP="00493DC7">
      <w:pPr>
        <w:ind w:left="1134" w:right="41" w:hanging="513"/>
        <w:jc w:val="both"/>
        <w:rPr>
          <w:noProof/>
        </w:rPr>
      </w:pPr>
    </w:p>
    <w:p w:rsidR="009B2528" w:rsidRPr="00D02069" w:rsidRDefault="009B2528" w:rsidP="00461D53">
      <w:pPr>
        <w:pStyle w:val="Heading3"/>
        <w:rPr>
          <w:noProof/>
          <w:color w:val="auto"/>
        </w:rPr>
      </w:pPr>
      <w:bookmarkStart w:id="17" w:name="_Toc356557214"/>
      <w:r w:rsidRPr="00D02069">
        <w:rPr>
          <w:noProof/>
          <w:color w:val="auto"/>
        </w:rPr>
        <w:t>4.6.</w:t>
      </w:r>
      <w:r>
        <w:rPr>
          <w:noProof/>
          <w:color w:val="auto"/>
        </w:rPr>
        <w:t xml:space="preserve"> </w:t>
      </w:r>
      <w:r w:rsidRPr="00D02069">
        <w:rPr>
          <w:noProof/>
          <w:color w:val="auto"/>
        </w:rPr>
        <w:t>Keskkond (sh tolm, praht, jäätmed)</w:t>
      </w:r>
      <w:bookmarkEnd w:id="17"/>
    </w:p>
    <w:p w:rsidR="009B2528" w:rsidRPr="00D02069" w:rsidRDefault="009B2528" w:rsidP="0001668A">
      <w:pPr>
        <w:pStyle w:val="ListParagraph"/>
        <w:numPr>
          <w:ilvl w:val="2"/>
          <w:numId w:val="8"/>
        </w:numPr>
        <w:ind w:left="1134" w:right="41" w:hanging="567"/>
        <w:jc w:val="both"/>
      </w:pPr>
      <w:r>
        <w:t xml:space="preserve"> </w:t>
      </w:r>
      <w:r w:rsidRPr="00D02069">
        <w:t>Töövõtja on kohustatud te</w:t>
      </w:r>
      <w:r>
        <w:t>ge</w:t>
      </w:r>
      <w:r w:rsidRPr="00D02069">
        <w:t>ma tööd keskkonnasäästlikult, järgides tööde te</w:t>
      </w:r>
      <w:r>
        <w:t>ge</w:t>
      </w:r>
      <w:r w:rsidRPr="00D02069">
        <w:t>misel nõue</w:t>
      </w:r>
      <w:r>
        <w:t>t</w:t>
      </w:r>
      <w:r w:rsidRPr="00D02069">
        <w:t xml:space="preserve"> </w:t>
      </w:r>
      <w:r>
        <w:t xml:space="preserve">säästa </w:t>
      </w:r>
      <w:r w:rsidRPr="00D02069">
        <w:t>energia</w:t>
      </w:r>
      <w:r>
        <w:t>t</w:t>
      </w:r>
      <w:r w:rsidRPr="00D02069">
        <w:t xml:space="preserve">, </w:t>
      </w:r>
      <w:r>
        <w:t xml:space="preserve">teha </w:t>
      </w:r>
      <w:r w:rsidRPr="00D02069">
        <w:t>tööd optimaalse</w:t>
      </w:r>
      <w:r>
        <w:t>lt</w:t>
      </w:r>
      <w:r w:rsidRPr="00D02069">
        <w:t xml:space="preserve">, </w:t>
      </w:r>
      <w:r>
        <w:t xml:space="preserve">käidelda </w:t>
      </w:r>
      <w:r w:rsidRPr="00D02069">
        <w:t>jäätme</w:t>
      </w:r>
      <w:r>
        <w:t>id nõuetekohaselt</w:t>
      </w:r>
      <w:r w:rsidRPr="00D02069">
        <w:t xml:space="preserve"> ning</w:t>
      </w:r>
      <w:r>
        <w:t xml:space="preserve"> minimeerida</w:t>
      </w:r>
      <w:r w:rsidRPr="00D02069">
        <w:t xml:space="preserve"> tööde</w:t>
      </w:r>
      <w:r>
        <w:t>ga kaasnevat</w:t>
      </w:r>
      <w:r w:rsidRPr="00D02069">
        <w:t xml:space="preserve"> keskkonnamõju (saaste, müra, tolm jms). Tellijal on õigus kontrollida nimetatud kohustuste järgimist tööde te</w:t>
      </w:r>
      <w:r>
        <w:t>ge</w:t>
      </w:r>
      <w:r w:rsidRPr="00D02069">
        <w:t xml:space="preserve">mise käigus ning </w:t>
      </w:r>
      <w:r>
        <w:t>nõu</w:t>
      </w:r>
      <w:r w:rsidRPr="00D02069">
        <w:t>da töövõtjalt seda tõendavaid andmeid ning dokumente, samuti anda töövõtjale vajaduse</w:t>
      </w:r>
      <w:r>
        <w:t xml:space="preserve"> korra</w:t>
      </w:r>
      <w:r w:rsidRPr="00D02069">
        <w:t>l juhiseid nimetatud kohustuste ef</w:t>
      </w:r>
      <w:r>
        <w:t>ektiivse järgimise tagamiseks.</w:t>
      </w:r>
    </w:p>
    <w:p w:rsidR="009B2528" w:rsidRPr="00D02069" w:rsidRDefault="009B2528" w:rsidP="0001668A">
      <w:pPr>
        <w:pStyle w:val="ListParagraph"/>
        <w:numPr>
          <w:ilvl w:val="2"/>
          <w:numId w:val="8"/>
        </w:numPr>
        <w:ind w:left="1134" w:right="41" w:hanging="567"/>
        <w:jc w:val="both"/>
      </w:pPr>
      <w:r>
        <w:t xml:space="preserve"> </w:t>
      </w:r>
      <w:r w:rsidRPr="00D02069">
        <w:t>Töövõtja kohustub hoidma ehitusplatsi, sh ehitise või selle osa pidevalt korras (sh te</w:t>
      </w:r>
      <w:r>
        <w:t>ge</w:t>
      </w:r>
      <w:r w:rsidRPr="00D02069">
        <w:t>ma selleks vajalik</w:t>
      </w:r>
      <w:r>
        <w:t>ke</w:t>
      </w:r>
      <w:r w:rsidRPr="00D02069">
        <w:t xml:space="preserve"> lumekoristus- jm tö</w:t>
      </w:r>
      <w:r>
        <w:t>i</w:t>
      </w:r>
      <w:r w:rsidRPr="00D02069">
        <w:t>d) ning kandma sellega kaasnevad kulud. Ehitusplats</w:t>
      </w:r>
      <w:r>
        <w:t>ile</w:t>
      </w:r>
      <w:r w:rsidRPr="00D02069">
        <w:t xml:space="preserve"> </w:t>
      </w:r>
      <w:r>
        <w:t>ei tohi kuhjuda</w:t>
      </w:r>
      <w:r w:rsidRPr="00D02069">
        <w:t xml:space="preserve"> ehitustoodete jääke ja prah</w:t>
      </w:r>
      <w:r>
        <w:t>t</w:t>
      </w:r>
      <w:r w:rsidRPr="00D02069">
        <w:t>i.</w:t>
      </w:r>
    </w:p>
    <w:p w:rsidR="009B2528" w:rsidRPr="00D02069" w:rsidRDefault="009B2528" w:rsidP="00531F3E">
      <w:pPr>
        <w:pStyle w:val="ListParagraph"/>
        <w:numPr>
          <w:ilvl w:val="2"/>
          <w:numId w:val="8"/>
        </w:numPr>
        <w:ind w:left="1134" w:right="40" w:hanging="567"/>
        <w:jc w:val="both"/>
      </w:pPr>
      <w:r>
        <w:t xml:space="preserve"> </w:t>
      </w:r>
      <w:r w:rsidRPr="00D02069">
        <w:t xml:space="preserve">Ehitustoodete jäätmed ja praht peavad olema ehitusplatsilt lõplikult eemaldatud hiljemalt 10 (kümne) tööpäeva jooksul </w:t>
      </w:r>
      <w:r>
        <w:t xml:space="preserve">pärast </w:t>
      </w:r>
      <w:r w:rsidRPr="00D02069">
        <w:t>täitmisakti allkirjastami</w:t>
      </w:r>
      <w:r>
        <w:t>st.</w:t>
      </w:r>
    </w:p>
    <w:p w:rsidR="009B2528" w:rsidRPr="00D02069" w:rsidRDefault="009B2528" w:rsidP="00531F3E">
      <w:pPr>
        <w:pStyle w:val="ListParagraph"/>
        <w:numPr>
          <w:ilvl w:val="2"/>
          <w:numId w:val="8"/>
        </w:numPr>
        <w:ind w:left="1134" w:right="40" w:hanging="567"/>
        <w:jc w:val="both"/>
        <w:rPr>
          <w:strike/>
        </w:rPr>
      </w:pPr>
      <w:r>
        <w:t xml:space="preserve"> </w:t>
      </w:r>
      <w:r w:rsidRPr="00D02069">
        <w:t xml:space="preserve">Juhul kui lepingus on </w:t>
      </w:r>
      <w:r>
        <w:t xml:space="preserve">nii </w:t>
      </w:r>
      <w:r w:rsidRPr="00D02069">
        <w:t xml:space="preserve">kokku lepitud, peab töövõtja hooldama ja koristama töövõtja valdusesse antud ehitusplatsi (sh </w:t>
      </w:r>
      <w:r>
        <w:t xml:space="preserve">sellega </w:t>
      </w:r>
      <w:r w:rsidRPr="00D02069">
        <w:t xml:space="preserve">vahetult külgnevat maa-ala ja teid). Hooldamise ja koristamise tase ja </w:t>
      </w:r>
      <w:r>
        <w:t>sag</w:t>
      </w:r>
      <w:r w:rsidRPr="00D02069">
        <w:t>edus lepitakse kokku lepingus.</w:t>
      </w:r>
    </w:p>
    <w:p w:rsidR="009B2528" w:rsidRPr="00D02069" w:rsidRDefault="009B2528" w:rsidP="00531F3E">
      <w:pPr>
        <w:pStyle w:val="ListParagraph"/>
        <w:numPr>
          <w:ilvl w:val="2"/>
          <w:numId w:val="8"/>
        </w:numPr>
        <w:ind w:left="1134" w:right="40" w:hanging="567"/>
        <w:jc w:val="both"/>
      </w:pPr>
      <w:r>
        <w:t xml:space="preserve"> </w:t>
      </w:r>
      <w:r w:rsidRPr="00D02069">
        <w:t xml:space="preserve">Töövõtja on kohustatud tegema </w:t>
      </w:r>
      <w:r>
        <w:t xml:space="preserve">kõik </w:t>
      </w:r>
      <w:r w:rsidRPr="00D02069">
        <w:t>mõistlikult vajaliku, et vältida ehitustolmu levi</w:t>
      </w:r>
      <w:r>
        <w:t>mis</w:t>
      </w:r>
      <w:r w:rsidRPr="00D02069">
        <w:t>t raskesti puhastatavatele aladele (torustikud, radiaatorid, valgustid jm) ja ümbritsevasse keskkonda ning andma tellijale üle töö tolmust puhastatu</w:t>
      </w:r>
      <w:r>
        <w:t>na</w:t>
      </w:r>
      <w:r w:rsidRPr="00D02069">
        <w:t>.</w:t>
      </w:r>
    </w:p>
    <w:p w:rsidR="009B2528" w:rsidRPr="00D02069" w:rsidRDefault="009B2528" w:rsidP="00531F3E">
      <w:pPr>
        <w:ind w:left="1134" w:right="40" w:hanging="567"/>
        <w:jc w:val="both"/>
      </w:pPr>
    </w:p>
    <w:p w:rsidR="009B2528" w:rsidRPr="00D02069" w:rsidRDefault="009B2528" w:rsidP="00461D53">
      <w:pPr>
        <w:pStyle w:val="Heading3"/>
        <w:rPr>
          <w:noProof/>
          <w:color w:val="auto"/>
        </w:rPr>
      </w:pPr>
      <w:bookmarkStart w:id="18" w:name="_Toc356557215"/>
      <w:r w:rsidRPr="00D02069">
        <w:rPr>
          <w:noProof/>
          <w:color w:val="auto"/>
        </w:rPr>
        <w:t>4.7.</w:t>
      </w:r>
      <w:r>
        <w:rPr>
          <w:noProof/>
          <w:color w:val="auto"/>
        </w:rPr>
        <w:t xml:space="preserve"> </w:t>
      </w:r>
      <w:r w:rsidRPr="00D02069">
        <w:rPr>
          <w:noProof/>
          <w:color w:val="auto"/>
        </w:rPr>
        <w:t>Ohutus, sh tuleohutus ja tööohutus</w:t>
      </w:r>
      <w:bookmarkEnd w:id="18"/>
      <w:r w:rsidRPr="00D02069">
        <w:rPr>
          <w:noProof/>
          <w:color w:val="auto"/>
        </w:rPr>
        <w:t xml:space="preserve"> </w:t>
      </w:r>
    </w:p>
    <w:p w:rsidR="009B2528" w:rsidRPr="00D02069" w:rsidRDefault="009B2528" w:rsidP="009F65F3">
      <w:pPr>
        <w:pStyle w:val="ListParagraph"/>
        <w:numPr>
          <w:ilvl w:val="2"/>
          <w:numId w:val="9"/>
        </w:numPr>
        <w:tabs>
          <w:tab w:val="left" w:pos="851"/>
        </w:tabs>
        <w:ind w:left="1134" w:right="41" w:hanging="567"/>
        <w:contextualSpacing w:val="0"/>
        <w:jc w:val="both"/>
      </w:pPr>
      <w:r>
        <w:rPr>
          <w:noProof/>
        </w:rPr>
        <w:t xml:space="preserve"> </w:t>
      </w:r>
      <w:r w:rsidRPr="00D02069">
        <w:rPr>
          <w:noProof/>
        </w:rPr>
        <w:t xml:space="preserve">Töövõtja töötab </w:t>
      </w:r>
      <w:r w:rsidRPr="00D02069">
        <w:t xml:space="preserve">välja </w:t>
      </w:r>
      <w:r>
        <w:t xml:space="preserve">vastava </w:t>
      </w:r>
      <w:r w:rsidRPr="00D02069">
        <w:t>tööga seotud tööohutus- ja töötervishoiunõuded (sealhulgas riskianalüüsi ja tööohutusplaani</w:t>
      </w:r>
      <w:r>
        <w:t xml:space="preserve"> ning</w:t>
      </w:r>
      <w:r w:rsidRPr="00D02069">
        <w:t xml:space="preserve"> tegutsemisplaan</w:t>
      </w:r>
      <w:r>
        <w:t>i</w:t>
      </w:r>
      <w:r w:rsidRPr="00D02069">
        <w:t xml:space="preserve"> avariide korral jm), samuti tuleohutusnõuded ning rakendab neid nõudeid ehitusplatsil tööde te</w:t>
      </w:r>
      <w:r>
        <w:t>ge</w:t>
      </w:r>
      <w:r w:rsidRPr="00D02069">
        <w:t xml:space="preserve">misel ning teostab nende täitmise üle järelevalvet. </w:t>
      </w:r>
    </w:p>
    <w:p w:rsidR="009B2528" w:rsidRPr="00D02069" w:rsidRDefault="009B2528" w:rsidP="0001668A">
      <w:pPr>
        <w:pStyle w:val="ListParagraph"/>
        <w:numPr>
          <w:ilvl w:val="2"/>
          <w:numId w:val="9"/>
        </w:numPr>
        <w:tabs>
          <w:tab w:val="left" w:pos="851"/>
        </w:tabs>
        <w:ind w:left="1134" w:right="41" w:hanging="567"/>
        <w:jc w:val="both"/>
      </w:pPr>
      <w:r>
        <w:t xml:space="preserve"> </w:t>
      </w:r>
      <w:r w:rsidRPr="00D02069">
        <w:t xml:space="preserve">Töövõtja kohustub järgima kehtivaid õigusakte, juhendeid ja reegleid ning mistahes muid nõudeid, mis käsitlevad inimeste elu ja tervist, vara ja keskkonda, eesmärgiga vältida vigastuste ja kahjustuste tekkimist või nende </w:t>
      </w:r>
      <w:r>
        <w:t>tekke korra</w:t>
      </w:r>
      <w:r w:rsidRPr="00D02069">
        <w:t xml:space="preserve">l vähendada nende mõju ja tagajärgi. </w:t>
      </w:r>
      <w:r>
        <w:t>Töövõtja teavitab a</w:t>
      </w:r>
      <w:r w:rsidRPr="00D02069">
        <w:t>variide ja õnnetuste vältimiseks te</w:t>
      </w:r>
      <w:r>
        <w:t>h</w:t>
      </w:r>
      <w:r w:rsidRPr="00D02069">
        <w:t>tud toimingutest viivitamat</w:t>
      </w:r>
      <w:r>
        <w:t>a</w:t>
      </w:r>
      <w:r w:rsidRPr="00D02069">
        <w:t xml:space="preserve"> tellijat. Tellijal on vajaduse</w:t>
      </w:r>
      <w:r>
        <w:t xml:space="preserve"> korra</w:t>
      </w:r>
      <w:r w:rsidRPr="00D02069">
        <w:t xml:space="preserve">l õigus nõuda </w:t>
      </w:r>
      <w:r>
        <w:t>lisa</w:t>
      </w:r>
      <w:r w:rsidRPr="00D02069">
        <w:t>toimingute te</w:t>
      </w:r>
      <w:r>
        <w:t>ge</w:t>
      </w:r>
      <w:r w:rsidRPr="00D02069">
        <w:t>mist avariid</w:t>
      </w:r>
      <w:r>
        <w:t>e või õnnetuste vähendamiseks.</w:t>
      </w:r>
    </w:p>
    <w:p w:rsidR="009B2528" w:rsidRPr="00D02069" w:rsidRDefault="009B2528" w:rsidP="0001668A">
      <w:pPr>
        <w:pStyle w:val="ListParagraph"/>
        <w:numPr>
          <w:ilvl w:val="2"/>
          <w:numId w:val="9"/>
        </w:numPr>
        <w:tabs>
          <w:tab w:val="left" w:pos="851"/>
        </w:tabs>
        <w:ind w:left="1134" w:right="41" w:hanging="567"/>
        <w:jc w:val="both"/>
      </w:pPr>
      <w:r>
        <w:t xml:space="preserve"> </w:t>
      </w:r>
      <w:r w:rsidRPr="00D02069">
        <w:t>Töövõtja tagab, et tema poolt tööde tegemisel kasutatavate töövahendite (sh kraanade ja muude tõsteseadmete, tellingute, teisaldatavate raketiste, ajutiste tugede) ning kaitsevahendite konstruktsioon ja seisukord o</w:t>
      </w:r>
      <w:r>
        <w:t>n</w:t>
      </w:r>
      <w:r w:rsidRPr="00D02069">
        <w:t xml:space="preserve"> ohutud.</w:t>
      </w:r>
    </w:p>
    <w:p w:rsidR="009B2528" w:rsidRPr="00D02069" w:rsidRDefault="009B2528" w:rsidP="0001668A">
      <w:pPr>
        <w:pStyle w:val="ListParagraph"/>
        <w:numPr>
          <w:ilvl w:val="2"/>
          <w:numId w:val="9"/>
        </w:numPr>
        <w:tabs>
          <w:tab w:val="left" w:pos="851"/>
        </w:tabs>
        <w:ind w:left="1134" w:right="41" w:hanging="567"/>
        <w:jc w:val="both"/>
      </w:pPr>
      <w:r>
        <w:t xml:space="preserve"> </w:t>
      </w:r>
      <w:r w:rsidRPr="00D02069">
        <w:t>Töövõtja peab olema väga hoolikas, kui töö tegemiseks on vaja kasutada või ladustada lõhkeainet või muid ohtlikke materjale ja tegema selliseid tö</w:t>
      </w:r>
      <w:r>
        <w:t>i</w:t>
      </w:r>
      <w:r w:rsidRPr="00D02069">
        <w:t xml:space="preserve">d õigusaktide ja muude eeskirjade kohaselt üksnes </w:t>
      </w:r>
      <w:r>
        <w:t>vastava</w:t>
      </w:r>
      <w:r w:rsidRPr="00D02069">
        <w:t xml:space="preserve"> kvalifikatsiooniga isiku järelevalve all.</w:t>
      </w:r>
    </w:p>
    <w:p w:rsidR="009B2528" w:rsidRPr="00D02069" w:rsidRDefault="009B2528" w:rsidP="0001668A">
      <w:pPr>
        <w:pStyle w:val="ListParagraph"/>
        <w:numPr>
          <w:ilvl w:val="2"/>
          <w:numId w:val="9"/>
        </w:numPr>
        <w:tabs>
          <w:tab w:val="left" w:pos="851"/>
        </w:tabs>
        <w:ind w:left="1134" w:right="41" w:hanging="567"/>
        <w:jc w:val="both"/>
      </w:pPr>
      <w:r>
        <w:t xml:space="preserve"> </w:t>
      </w:r>
      <w:r w:rsidRPr="00D02069">
        <w:t>Töövõtja nimetab ehitusplatsil tööohutuse eest vastutava isiku, kelle kohustus on ära hoida õnnetusi ja võtta meetmeid, et vähendada võimalikke kahjusid ja kahjustusi.</w:t>
      </w:r>
    </w:p>
    <w:p w:rsidR="009B2528" w:rsidRPr="00D77BD6" w:rsidRDefault="009B2528" w:rsidP="0001668A">
      <w:pPr>
        <w:pStyle w:val="ListParagraph"/>
        <w:numPr>
          <w:ilvl w:val="2"/>
          <w:numId w:val="9"/>
        </w:numPr>
        <w:tabs>
          <w:tab w:val="left" w:pos="851"/>
        </w:tabs>
        <w:ind w:left="1134" w:right="41" w:hanging="567"/>
        <w:jc w:val="both"/>
      </w:pPr>
      <w:r w:rsidRPr="00D77BD6">
        <w:t xml:space="preserve"> Töövõtja peab võtma vajalikke meetmeid selleks, et </w:t>
      </w:r>
      <w:r w:rsidR="00D77BD6">
        <w:t>oleks tagatud</w:t>
      </w:r>
      <w:r w:rsidRPr="00D77BD6">
        <w:t xml:space="preserve"> </w:t>
      </w:r>
      <w:r w:rsidR="00D77BD6">
        <w:t xml:space="preserve"> inimese elu, tervise või vara</w:t>
      </w:r>
      <w:r w:rsidR="00641B78">
        <w:t xml:space="preserve"> või keskkonna</w:t>
      </w:r>
      <w:r w:rsidR="00D77BD6">
        <w:t xml:space="preserve"> </w:t>
      </w:r>
      <w:r w:rsidRPr="00D77BD6">
        <w:t>ohutus ja kaitse hävingu, vigastuste ja kahjustuste eest</w:t>
      </w:r>
      <w:r w:rsidR="00641B78">
        <w:t xml:space="preserve"> järgnevalt</w:t>
      </w:r>
      <w:r w:rsidRPr="00D77BD6">
        <w:t>:</w:t>
      </w:r>
    </w:p>
    <w:p w:rsidR="009B2528" w:rsidRPr="00D02069" w:rsidRDefault="009B2528" w:rsidP="004003A2">
      <w:pPr>
        <w:ind w:left="1843" w:right="41" w:hanging="709"/>
        <w:jc w:val="both"/>
      </w:pPr>
      <w:r w:rsidRPr="00D02069">
        <w:t>4.7.6.1. tööga hõivatud töötaja</w:t>
      </w:r>
      <w:r>
        <w:t>d</w:t>
      </w:r>
      <w:r w:rsidRPr="00D02069">
        <w:t xml:space="preserve"> ja kolmanda</w:t>
      </w:r>
      <w:r>
        <w:t>d</w:t>
      </w:r>
      <w:r w:rsidRPr="00D02069">
        <w:t xml:space="preserve"> isiku</w:t>
      </w:r>
      <w:r>
        <w:t>d</w:t>
      </w:r>
      <w:r w:rsidRPr="00D02069">
        <w:t xml:space="preserve"> (sh, kuid mitte ainult alltöövõtja</w:t>
      </w:r>
      <w:r>
        <w:t>d</w:t>
      </w:r>
      <w:r w:rsidRPr="00D02069">
        <w:t xml:space="preserve"> ja kõrvaltöövõtja</w:t>
      </w:r>
      <w:r>
        <w:t>d</w:t>
      </w:r>
      <w:r w:rsidRPr="00D02069">
        <w:t>), kes võivad vigastada saada;</w:t>
      </w:r>
    </w:p>
    <w:p w:rsidR="009B2528" w:rsidRPr="00D02069" w:rsidRDefault="009B2528" w:rsidP="004003A2">
      <w:pPr>
        <w:ind w:left="1843" w:right="41" w:hanging="709"/>
        <w:jc w:val="both"/>
      </w:pPr>
      <w:r w:rsidRPr="00D02069">
        <w:t>4.7.6.2. töö ja selle tulem ning tööga seotud ehitustoote</w:t>
      </w:r>
      <w:r>
        <w:t>d</w:t>
      </w:r>
      <w:r w:rsidRPr="00D02069">
        <w:t xml:space="preserve"> ja </w:t>
      </w:r>
      <w:r>
        <w:noBreakHyphen/>
      </w:r>
      <w:r w:rsidRPr="00D02069">
        <w:t>seadme</w:t>
      </w:r>
      <w:r>
        <w:t>d</w:t>
      </w:r>
      <w:r w:rsidRPr="00D02069">
        <w:t xml:space="preserve"> </w:t>
      </w:r>
      <w:r>
        <w:t>olene</w:t>
      </w:r>
      <w:r w:rsidRPr="00D02069">
        <w:t>mata sellest, kuidas ne</w:t>
      </w:r>
      <w:r>
        <w:t>i</w:t>
      </w:r>
      <w:r w:rsidRPr="00D02069">
        <w:t>d ehitusplatsil hoiustat</w:t>
      </w:r>
      <w:r>
        <w:t>akse</w:t>
      </w:r>
      <w:r w:rsidRPr="00D02069">
        <w:t xml:space="preserve"> või valvat</w:t>
      </w:r>
      <w:r>
        <w:t>akse</w:t>
      </w:r>
      <w:r w:rsidRPr="00D02069">
        <w:t xml:space="preserve"> või kellele (töövõtjale, tellijale, alltöövõtjale, kõrvaltöövõtjale, kolmand</w:t>
      </w:r>
      <w:r>
        <w:t>a</w:t>
      </w:r>
      <w:r w:rsidRPr="00D02069">
        <w:t>le isikule vm) need kuuluvad;</w:t>
      </w:r>
    </w:p>
    <w:p w:rsidR="009B2528" w:rsidRPr="00D02069" w:rsidRDefault="009B2528" w:rsidP="004003A2">
      <w:pPr>
        <w:ind w:left="1843" w:right="41" w:hanging="709"/>
        <w:jc w:val="both"/>
      </w:pPr>
      <w:r w:rsidRPr="00D02069">
        <w:t>4.7.6.3. muu vara ehitusplatsil või sellega piirneval alal, kaasa arvatud puud, põõsad, muru, kõnniteed, teed, tarad ja muud ehitised, mille lammutamist või asendamist ei ole lepingus ette nähtud.</w:t>
      </w:r>
    </w:p>
    <w:p w:rsidR="009B2528" w:rsidRPr="00D02069" w:rsidRDefault="009B2528" w:rsidP="00E223BD">
      <w:pPr>
        <w:pStyle w:val="ListParagraph"/>
        <w:ind w:left="1418" w:right="41"/>
        <w:jc w:val="both"/>
      </w:pPr>
    </w:p>
    <w:p w:rsidR="009B2528" w:rsidRPr="00D02069" w:rsidRDefault="009B2528" w:rsidP="00FD387F">
      <w:pPr>
        <w:pStyle w:val="Heading3"/>
        <w:jc w:val="both"/>
        <w:rPr>
          <w:noProof/>
          <w:color w:val="auto"/>
        </w:rPr>
      </w:pPr>
      <w:bookmarkStart w:id="19" w:name="_Toc356557216"/>
      <w:r w:rsidRPr="00D02069">
        <w:rPr>
          <w:noProof/>
          <w:color w:val="auto"/>
        </w:rPr>
        <w:t>4.8.</w:t>
      </w:r>
      <w:r>
        <w:rPr>
          <w:noProof/>
          <w:color w:val="auto"/>
        </w:rPr>
        <w:t xml:space="preserve"> </w:t>
      </w:r>
      <w:r w:rsidRPr="00D02069">
        <w:rPr>
          <w:noProof/>
          <w:color w:val="auto"/>
        </w:rPr>
        <w:t>Kommunikatsioonid (elekter, vesi, gaas jm), nende kasutamine ja nende eest maksmine</w:t>
      </w:r>
      <w:bookmarkEnd w:id="19"/>
    </w:p>
    <w:p w:rsidR="009B2528" w:rsidRPr="00D02069" w:rsidRDefault="009B2528" w:rsidP="0001668A">
      <w:pPr>
        <w:pStyle w:val="ListParagraph"/>
        <w:numPr>
          <w:ilvl w:val="2"/>
          <w:numId w:val="10"/>
        </w:numPr>
        <w:ind w:left="1134" w:right="41" w:hanging="513"/>
        <w:jc w:val="both"/>
        <w:rPr>
          <w:noProof/>
        </w:rPr>
      </w:pPr>
      <w:r w:rsidRPr="00D02069">
        <w:rPr>
          <w:noProof/>
        </w:rPr>
        <w:t>Juhul kui lepingus ei ole kokku lepitud teisiti, kohustub töövõtja omal kulul sõlmima ajutised teenus-, liitumis- jm lepingud, et tagada tööde te</w:t>
      </w:r>
      <w:r>
        <w:rPr>
          <w:noProof/>
        </w:rPr>
        <w:t>ge</w:t>
      </w:r>
      <w:r w:rsidRPr="00D02069">
        <w:rPr>
          <w:noProof/>
        </w:rPr>
        <w:t xml:space="preserve">misel vajalike kommunikatsioonide, ühenduste ning muude talle vajalike teenuste olemasolu. Sellisel juhul kannab töövõtja kommunikatsioonide kasutamisega seotud kulud vastavalt teenuseosutajatega kokku lepitud tingimustele. </w:t>
      </w:r>
    </w:p>
    <w:p w:rsidR="009B2528" w:rsidRPr="00D02069" w:rsidRDefault="009B2528" w:rsidP="0001668A">
      <w:pPr>
        <w:pStyle w:val="ListParagraph"/>
        <w:numPr>
          <w:ilvl w:val="2"/>
          <w:numId w:val="10"/>
        </w:numPr>
        <w:ind w:left="1134" w:right="41" w:hanging="513"/>
        <w:jc w:val="both"/>
        <w:rPr>
          <w:noProof/>
        </w:rPr>
      </w:pPr>
      <w:r w:rsidRPr="00D02069">
        <w:rPr>
          <w:noProof/>
        </w:rPr>
        <w:t>Juhul kui lepingus on ette nähtud, et tööde te</w:t>
      </w:r>
      <w:r>
        <w:rPr>
          <w:noProof/>
        </w:rPr>
        <w:t>ge</w:t>
      </w:r>
      <w:r w:rsidRPr="00D02069">
        <w:rPr>
          <w:noProof/>
        </w:rPr>
        <w:t>miseks vajalikud liitumised ning kommunikatsioonid (osaliselt või tervikuna) tagab tellija, kohustub tellija sõlmima teenus-, liitumis- jm lepingud ajal ja viisil, mis võimaldavad tööde tähtaegset te</w:t>
      </w:r>
      <w:r>
        <w:rPr>
          <w:noProof/>
        </w:rPr>
        <w:t>ge</w:t>
      </w:r>
      <w:r w:rsidRPr="00D02069">
        <w:rPr>
          <w:noProof/>
        </w:rPr>
        <w:t>mist, tasuma nimetatud lepingute sõlmimisega kaasnevad liitumistasud ning võimaldama töövõtjal kasutada tööde tegemiseks vajalikus mahus vett, elektrit, gaasi, kanalisatsiooni jms. Sellisel juhul hüvitab töövõtja tellijale selliste teenuste kasutamisega kaasnevad kulud vastavalt mõõtevahenditega fikseeritud näitudele või kokkulep</w:t>
      </w:r>
      <w:r>
        <w:rPr>
          <w:noProof/>
        </w:rPr>
        <w:t>pe kohaselt</w:t>
      </w:r>
      <w:r w:rsidRPr="00D02069">
        <w:rPr>
          <w:noProof/>
        </w:rPr>
        <w:t xml:space="preserve"> tellija esitatud arvete alusel, mille</w:t>
      </w:r>
      <w:r>
        <w:rPr>
          <w:noProof/>
        </w:rPr>
        <w:t>l märgitud</w:t>
      </w:r>
      <w:r w:rsidRPr="00D02069">
        <w:rPr>
          <w:noProof/>
        </w:rPr>
        <w:t xml:space="preserve"> </w:t>
      </w:r>
      <w:r>
        <w:rPr>
          <w:noProof/>
        </w:rPr>
        <w:t>summ</w:t>
      </w:r>
      <w:r w:rsidRPr="00D02069">
        <w:rPr>
          <w:noProof/>
        </w:rPr>
        <w:t>ad põhinevad vastava teenuse</w:t>
      </w:r>
      <w:r>
        <w:rPr>
          <w:noProof/>
        </w:rPr>
        <w:t>osuta</w:t>
      </w:r>
      <w:r w:rsidRPr="00D02069">
        <w:rPr>
          <w:noProof/>
        </w:rPr>
        <w:t>ja poolt tellijale esitatud arvetel.</w:t>
      </w:r>
    </w:p>
    <w:p w:rsidR="009B2528" w:rsidRPr="00D02069" w:rsidRDefault="009B2528" w:rsidP="00E223BD">
      <w:pPr>
        <w:pStyle w:val="ListParagraph"/>
        <w:ind w:right="41"/>
        <w:jc w:val="both"/>
        <w:rPr>
          <w:noProof/>
        </w:rPr>
      </w:pPr>
    </w:p>
    <w:p w:rsidR="009B2528" w:rsidRPr="00D02069" w:rsidRDefault="009B2528" w:rsidP="00461D53">
      <w:pPr>
        <w:pStyle w:val="Heading3"/>
        <w:rPr>
          <w:noProof/>
          <w:color w:val="auto"/>
        </w:rPr>
      </w:pPr>
      <w:bookmarkStart w:id="20" w:name="_Toc356557217"/>
      <w:r w:rsidRPr="00D02069">
        <w:rPr>
          <w:noProof/>
          <w:color w:val="auto"/>
        </w:rPr>
        <w:t>4.9.</w:t>
      </w:r>
      <w:r>
        <w:rPr>
          <w:noProof/>
          <w:color w:val="auto"/>
        </w:rPr>
        <w:t xml:space="preserve"> </w:t>
      </w:r>
      <w:r w:rsidRPr="00D02069">
        <w:rPr>
          <w:noProof/>
          <w:color w:val="auto"/>
        </w:rPr>
        <w:t>Nõuded kvaliteedile</w:t>
      </w:r>
      <w:bookmarkEnd w:id="20"/>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 xml:space="preserve">Töövõtja teeb tööd kehtivate õigusaktide ja lepingus kokkulepitud nõuete (sh kvaliteedinõuete) kohaselt. Kui lepingus </w:t>
      </w:r>
      <w:r>
        <w:rPr>
          <w:szCs w:val="24"/>
        </w:rPr>
        <w:t>ei ole sätestatud täpsemaid nõudeid</w:t>
      </w:r>
      <w:r w:rsidRPr="00D02069">
        <w:rPr>
          <w:szCs w:val="24"/>
        </w:rPr>
        <w:t xml:space="preserve"> tööde kvaliteedi kohta ja need ei tulene ka õigusaktidest, peab töövõtja teostama tööd asjaolusid arvestades vähemalt keskmise kvaliteediga ja järgima tööde te</w:t>
      </w:r>
      <w:r>
        <w:rPr>
          <w:szCs w:val="24"/>
        </w:rPr>
        <w:t>ge</w:t>
      </w:r>
      <w:r w:rsidRPr="00D02069">
        <w:rPr>
          <w:szCs w:val="24"/>
        </w:rPr>
        <w:t xml:space="preserve">misel head ehitustava. </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Tööd ei või tekitada ohtu inimeste elule, ter</w:t>
      </w:r>
      <w:r>
        <w:rPr>
          <w:szCs w:val="24"/>
        </w:rPr>
        <w:t>visele, varale ega keskkonnale.</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Töövõtja teeb oskuslikult ja hea ehitustava kohaselt lepingus kokku lepitud ning tulenevalt lepingu eesmärgist lepingus kirjeldatud tööd ja toimingud. Tööd tuleb teostada keskkonna- ja energiasäästlikult.</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Töövõtja peab tööde tegemis</w:t>
      </w:r>
      <w:r>
        <w:rPr>
          <w:szCs w:val="24"/>
        </w:rPr>
        <w:t>el järgima ka ehitustoodete ja -</w:t>
      </w:r>
      <w:r w:rsidRPr="00D02069">
        <w:rPr>
          <w:szCs w:val="24"/>
        </w:rPr>
        <w:t xml:space="preserve">seadmete tootjate ja tarnijate </w:t>
      </w:r>
      <w:r>
        <w:rPr>
          <w:szCs w:val="24"/>
        </w:rPr>
        <w:t>an</w:t>
      </w:r>
      <w:r w:rsidRPr="00D02069">
        <w:rPr>
          <w:szCs w:val="24"/>
        </w:rPr>
        <w:t xml:space="preserve">tud juhiseid või soovitusi nende installeerimiseks ja paigaldamiseks. </w:t>
      </w:r>
      <w:r>
        <w:rPr>
          <w:szCs w:val="24"/>
        </w:rPr>
        <w:t>Tellija kohustub põhiliste k</w:t>
      </w:r>
      <w:r w:rsidRPr="00D02069">
        <w:rPr>
          <w:szCs w:val="24"/>
        </w:rPr>
        <w:t>asutatav</w:t>
      </w:r>
      <w:r>
        <w:rPr>
          <w:szCs w:val="24"/>
        </w:rPr>
        <w:t xml:space="preserve">ate ehitustoodete ja </w:t>
      </w:r>
      <w:r>
        <w:rPr>
          <w:szCs w:val="24"/>
        </w:rPr>
        <w:noBreakHyphen/>
      </w:r>
      <w:r w:rsidRPr="00D02069">
        <w:rPr>
          <w:szCs w:val="24"/>
        </w:rPr>
        <w:t>seadmete vastavussertifikaadid tellijale esitama enne paigaldustööde alustamist.</w:t>
      </w:r>
    </w:p>
    <w:p w:rsidR="009B2528" w:rsidRPr="00D02069" w:rsidRDefault="009B2528" w:rsidP="009F65F3">
      <w:pPr>
        <w:pStyle w:val="BodyText3"/>
        <w:numPr>
          <w:ilvl w:val="2"/>
          <w:numId w:val="11"/>
        </w:numPr>
        <w:ind w:left="1134" w:right="41" w:hanging="567"/>
      </w:pPr>
      <w:r>
        <w:rPr>
          <w:szCs w:val="24"/>
        </w:rPr>
        <w:t xml:space="preserve"> </w:t>
      </w:r>
      <w:r w:rsidRPr="00D02069">
        <w:rPr>
          <w:szCs w:val="24"/>
        </w:rPr>
        <w:t>Tellija kohustub töövõtja</w:t>
      </w:r>
      <w:r>
        <w:rPr>
          <w:szCs w:val="24"/>
        </w:rPr>
        <w:t>t</w:t>
      </w:r>
      <w:r w:rsidRPr="00D02069">
        <w:rPr>
          <w:szCs w:val="24"/>
        </w:rPr>
        <w:t xml:space="preserve"> teavitama töö mittevastavusest 5 (viie) tööpäeva jooksul</w:t>
      </w:r>
      <w:r>
        <w:rPr>
          <w:szCs w:val="24"/>
        </w:rPr>
        <w:t xml:space="preserve"> pärast</w:t>
      </w:r>
      <w:r w:rsidRPr="00D02069">
        <w:rPr>
          <w:szCs w:val="24"/>
        </w:rPr>
        <w:t xml:space="preserve"> mittevastavuse avastamist, andes puuduste kõrvaldamiseks mõistliku aja, mis võimaldab töövõtjal suuremate kulutusteta </w:t>
      </w:r>
      <w:r>
        <w:rPr>
          <w:szCs w:val="24"/>
        </w:rPr>
        <w:t>ilmnenu</w:t>
      </w:r>
      <w:r w:rsidRPr="00D02069">
        <w:rPr>
          <w:szCs w:val="24"/>
        </w:rPr>
        <w:t>d mittevastavused</w:t>
      </w:r>
      <w:r w:rsidRPr="007023F3">
        <w:rPr>
          <w:szCs w:val="24"/>
        </w:rPr>
        <w:t xml:space="preserve"> </w:t>
      </w:r>
      <w:r w:rsidRPr="00D02069">
        <w:rPr>
          <w:szCs w:val="24"/>
        </w:rPr>
        <w:t>kõrvaldada.</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 xml:space="preserve">Juhul kui tellija või omanikujärelevalve </w:t>
      </w:r>
      <w:r>
        <w:rPr>
          <w:szCs w:val="24"/>
        </w:rPr>
        <w:t xml:space="preserve">tegija </w:t>
      </w:r>
      <w:r w:rsidRPr="00D02069">
        <w:rPr>
          <w:szCs w:val="24"/>
        </w:rPr>
        <w:t>avasta</w:t>
      </w:r>
      <w:r>
        <w:rPr>
          <w:szCs w:val="24"/>
        </w:rPr>
        <w:t>b</w:t>
      </w:r>
      <w:r w:rsidRPr="00D02069">
        <w:rPr>
          <w:szCs w:val="24"/>
        </w:rPr>
        <w:t xml:space="preserve"> tööde te</w:t>
      </w:r>
      <w:r>
        <w:rPr>
          <w:szCs w:val="24"/>
        </w:rPr>
        <w:t>gemise käigus puudusi</w:t>
      </w:r>
      <w:r w:rsidRPr="00D02069">
        <w:rPr>
          <w:szCs w:val="24"/>
        </w:rPr>
        <w:t xml:space="preserve"> töövõtja poolt või tema korraldusel te</w:t>
      </w:r>
      <w:r>
        <w:rPr>
          <w:szCs w:val="24"/>
        </w:rPr>
        <w:t>h</w:t>
      </w:r>
      <w:r w:rsidRPr="00D02069">
        <w:rPr>
          <w:szCs w:val="24"/>
        </w:rPr>
        <w:t>tud töödes (sh tööde kvaliteedis), on töövõtja kohustatud nimetatud puudused omal kulul mõistliku aja jooksul</w:t>
      </w:r>
      <w:r w:rsidRPr="00D04532">
        <w:rPr>
          <w:szCs w:val="24"/>
        </w:rPr>
        <w:t xml:space="preserve"> </w:t>
      </w:r>
      <w:r w:rsidRPr="00D02069">
        <w:rPr>
          <w:szCs w:val="24"/>
        </w:rPr>
        <w:t>kõrvaldama, jä</w:t>
      </w:r>
      <w:r>
        <w:rPr>
          <w:szCs w:val="24"/>
        </w:rPr>
        <w:t>l</w:t>
      </w:r>
      <w:r w:rsidRPr="00D02069">
        <w:rPr>
          <w:szCs w:val="24"/>
        </w:rPr>
        <w:t>gides, et puuduste kõrvaldamine ei takistaks tööde nõuetekohast ja õigeaegset valmimist. Juhul kui töövõtja ei kõrvalda ilmnenud puudusi, on tellijal õigus kõrvaldada puudused ja mittevastavused ise või tellida vastavad tööd kolmandalt isikult ning töövõtja on kohustatud tellijale hüvitama kõik sellega kaasnevad kulud vastav</w:t>
      </w:r>
      <w:r>
        <w:rPr>
          <w:szCs w:val="24"/>
        </w:rPr>
        <w:t>alt tellija esitatud arvetele.</w:t>
      </w:r>
    </w:p>
    <w:p w:rsidR="009B2528" w:rsidRPr="00D02069" w:rsidRDefault="009B2528" w:rsidP="0001668A">
      <w:pPr>
        <w:pStyle w:val="BodyText3"/>
        <w:numPr>
          <w:ilvl w:val="2"/>
          <w:numId w:val="11"/>
        </w:numPr>
        <w:ind w:left="1134" w:right="41" w:hanging="567"/>
        <w:rPr>
          <w:szCs w:val="24"/>
        </w:rPr>
      </w:pPr>
      <w:r>
        <w:rPr>
          <w:szCs w:val="24"/>
        </w:rPr>
        <w:t xml:space="preserve"> </w:t>
      </w:r>
      <w:r w:rsidRPr="00D02069">
        <w:rPr>
          <w:szCs w:val="24"/>
        </w:rPr>
        <w:t>Kui poolte vahel on tekkinud erimeelsused tööde kvaliteedi või tööde mahtude</w:t>
      </w:r>
      <w:r>
        <w:rPr>
          <w:szCs w:val="24"/>
        </w:rPr>
        <w:t>ga seoses</w:t>
      </w:r>
      <w:r w:rsidRPr="00D02069">
        <w:rPr>
          <w:szCs w:val="24"/>
        </w:rPr>
        <w:t xml:space="preserve">, </w:t>
      </w:r>
      <w:r>
        <w:rPr>
          <w:szCs w:val="24"/>
        </w:rPr>
        <w:t>korralda</w:t>
      </w:r>
      <w:r w:rsidRPr="00D02069">
        <w:rPr>
          <w:szCs w:val="24"/>
        </w:rPr>
        <w:t>vad pooled hiljemalt 5 (viie) tööpäeva jooksul, kui ei ole kokku lepitud teisiti, kontrollmõõtmised või katsetused</w:t>
      </w:r>
      <w:r>
        <w:rPr>
          <w:szCs w:val="24"/>
        </w:rPr>
        <w:t xml:space="preserve"> </w:t>
      </w:r>
      <w:r w:rsidRPr="00D02069">
        <w:rPr>
          <w:szCs w:val="24"/>
        </w:rPr>
        <w:t>poolte esindaja</w:t>
      </w:r>
      <w:r>
        <w:rPr>
          <w:szCs w:val="24"/>
        </w:rPr>
        <w:t>te juuresolekul</w:t>
      </w:r>
      <w:r w:rsidRPr="00D02069">
        <w:rPr>
          <w:szCs w:val="24"/>
        </w:rPr>
        <w:t xml:space="preserve">. Juhul kui ei ole kokku lepitud teisiti, korraldab kontrollmõõtmise või katsetuse töövõtja ning </w:t>
      </w:r>
      <w:r>
        <w:rPr>
          <w:szCs w:val="24"/>
        </w:rPr>
        <w:t>teata</w:t>
      </w:r>
      <w:r w:rsidRPr="00D02069">
        <w:rPr>
          <w:szCs w:val="24"/>
        </w:rPr>
        <w:t>b sellest tellija</w:t>
      </w:r>
      <w:r>
        <w:rPr>
          <w:szCs w:val="24"/>
        </w:rPr>
        <w:t>le</w:t>
      </w:r>
      <w:r w:rsidRPr="00D02069">
        <w:rPr>
          <w:szCs w:val="24"/>
        </w:rPr>
        <w:t xml:space="preserve"> kirjalikku taasesitamist võimaldavas vormis vähemalt 3 (kolm) tööpäeva ette. Kui tellija teatatud ajal kontrollmõõtmisel või katsetusel ei osalenud, on tal õigus mõõtmis- ja katsetustulemusi vaidlustada üksnes ilmsete vigade olemasolu korral</w:t>
      </w:r>
      <w:r>
        <w:rPr>
          <w:szCs w:val="24"/>
        </w:rPr>
        <w:t>.</w:t>
      </w:r>
    </w:p>
    <w:p w:rsidR="009B2528" w:rsidRPr="00D02069" w:rsidRDefault="009B2528" w:rsidP="0053652C">
      <w:pPr>
        <w:spacing w:after="60"/>
        <w:ind w:left="1134" w:right="41" w:hanging="567"/>
        <w:jc w:val="both"/>
      </w:pPr>
    </w:p>
    <w:p w:rsidR="009B2528" w:rsidRPr="00D02069" w:rsidRDefault="009B2528" w:rsidP="00461D53">
      <w:pPr>
        <w:pStyle w:val="Heading2"/>
        <w:rPr>
          <w:color w:val="auto"/>
        </w:rPr>
      </w:pPr>
      <w:bookmarkStart w:id="21" w:name="_Toc356557218"/>
      <w:r w:rsidRPr="00D02069">
        <w:rPr>
          <w:color w:val="auto"/>
        </w:rPr>
        <w:t>V GARANTII</w:t>
      </w:r>
      <w:bookmarkEnd w:id="21"/>
    </w:p>
    <w:p w:rsidR="009B2528" w:rsidRPr="00D02069" w:rsidRDefault="009B2528" w:rsidP="00461D53">
      <w:pPr>
        <w:pStyle w:val="Heading3"/>
        <w:rPr>
          <w:color w:val="auto"/>
        </w:rPr>
      </w:pPr>
      <w:bookmarkStart w:id="22" w:name="_Toc356557219"/>
      <w:r w:rsidRPr="00D02069">
        <w:rPr>
          <w:color w:val="auto"/>
        </w:rPr>
        <w:t>5.1.</w:t>
      </w:r>
      <w:r>
        <w:rPr>
          <w:color w:val="auto"/>
        </w:rPr>
        <w:t xml:space="preserve"> </w:t>
      </w:r>
      <w:r w:rsidRPr="00D02069">
        <w:rPr>
          <w:color w:val="auto"/>
        </w:rPr>
        <w:t>Garantiiaeg</w:t>
      </w:r>
      <w:bookmarkEnd w:id="22"/>
    </w:p>
    <w:p w:rsidR="009B2528" w:rsidRPr="00D02069" w:rsidRDefault="009B2528" w:rsidP="0001668A">
      <w:pPr>
        <w:pStyle w:val="ListParagraph"/>
        <w:numPr>
          <w:ilvl w:val="2"/>
          <w:numId w:val="12"/>
        </w:numPr>
        <w:ind w:left="1134" w:right="41" w:hanging="567"/>
        <w:jc w:val="both"/>
      </w:pPr>
      <w:r w:rsidRPr="00D02069">
        <w:t>Töövõtja avaldab ja kinnitab, et tema poolt ja korraldusel tehtud</w:t>
      </w:r>
      <w:r>
        <w:t xml:space="preserve"> töödele</w:t>
      </w:r>
      <w:r w:rsidRPr="00D02069">
        <w:t>, olene</w:t>
      </w:r>
      <w:r w:rsidR="004E0762">
        <w:t>mata sellest, kas need on tei</w:t>
      </w:r>
      <w:r>
        <w:t>n</w:t>
      </w:r>
      <w:r w:rsidRPr="00D02069">
        <w:t xml:space="preserve">ud vahetult töövõtja või töövõtja </w:t>
      </w:r>
      <w:r w:rsidR="008A35F4">
        <w:t>alltöövõtja, laieneb vähemalt 60 (kuuekümne</w:t>
      </w:r>
      <w:r w:rsidRPr="00D02069">
        <w:t>) kuu</w:t>
      </w:r>
      <w:r>
        <w:t xml:space="preserve"> pikku</w:t>
      </w:r>
      <w:r w:rsidRPr="00D02069">
        <w:t>ne, kuid mitte lühem kui õigusaktides sätestatud ehitise garantii. Ehitustöö käigus ehitisse püsivalt paigaldatud seadmetele kohaldatakse nende tootja ettenähtud garantiid, kui lepingus ei ole kokku lepitud teisiti, kusjuures ehitusettevõtja poolt seadmete</w:t>
      </w:r>
      <w:r>
        <w:t>le antava</w:t>
      </w:r>
      <w:r w:rsidRPr="00D02069">
        <w:t xml:space="preserve"> garantii kestus ei või olla lühem kui kuus kuud. Juhul kui vastavas </w:t>
      </w:r>
      <w:r>
        <w:t xml:space="preserve">lepingu </w:t>
      </w:r>
      <w:r w:rsidRPr="00D02069">
        <w:t xml:space="preserve">tingimuses on </w:t>
      </w:r>
      <w:r>
        <w:t xml:space="preserve">nii </w:t>
      </w:r>
      <w:r w:rsidRPr="00D02069">
        <w:t>kokku lepitud, laieneb ehitisele või ehitise osadele nimetatud tähtajast pikem garantii lepingus sätestatud tingimustel.</w:t>
      </w:r>
    </w:p>
    <w:p w:rsidR="009B2528" w:rsidRPr="00D02069" w:rsidRDefault="009B2528" w:rsidP="000B7B3E">
      <w:pPr>
        <w:pStyle w:val="ListParagraph"/>
        <w:numPr>
          <w:ilvl w:val="2"/>
          <w:numId w:val="12"/>
        </w:numPr>
        <w:ind w:left="1134" w:right="41" w:hanging="567"/>
        <w:contextualSpacing w:val="0"/>
        <w:jc w:val="both"/>
      </w:pPr>
      <w:r>
        <w:t xml:space="preserve"> </w:t>
      </w:r>
      <w:r w:rsidRPr="00D02069">
        <w:t xml:space="preserve">Õigusaktidest ja lepingust tulenev garantiiaeg algab ehitamise lõppemise päevale järgnevast päevast. Ehitamise lõppemise päevaks </w:t>
      </w:r>
      <w:r>
        <w:t>on</w:t>
      </w:r>
      <w:r w:rsidRPr="00D02069">
        <w:t xml:space="preserve"> kuupäev, mil poole</w:t>
      </w:r>
      <w:r>
        <w:t>d</w:t>
      </w:r>
      <w:r w:rsidRPr="00D02069">
        <w:t xml:space="preserve"> allkirjasta</w:t>
      </w:r>
      <w:r>
        <w:t>va</w:t>
      </w:r>
      <w:r w:rsidRPr="00D02069">
        <w:t>d täitmisakt</w:t>
      </w:r>
      <w:r>
        <w:t>i</w:t>
      </w:r>
      <w:r w:rsidRPr="00D02069">
        <w:t>. Kui töö antakse üle põhilises kasutusvalmiduses, algab garantiiaeg põhilise kasutusvalmiduse akti allkirjastamisele järgnevast päevast</w:t>
      </w:r>
      <w:r>
        <w:t>,</w:t>
      </w:r>
      <w:r w:rsidRPr="00D02069">
        <w:t xml:space="preserve"> v.a. vaegtööd. Vaegtöödele algab garantiiaeg täitmisakti allkirjastamisele järgnevast päevast</w:t>
      </w:r>
      <w:r>
        <w:t>.</w:t>
      </w:r>
    </w:p>
    <w:p w:rsidR="009B2528" w:rsidRPr="00D02069" w:rsidRDefault="009B2528" w:rsidP="0001668A">
      <w:pPr>
        <w:pStyle w:val="ListParagraph"/>
        <w:numPr>
          <w:ilvl w:val="2"/>
          <w:numId w:val="12"/>
        </w:numPr>
        <w:ind w:left="1134" w:right="41" w:hanging="567"/>
        <w:jc w:val="both"/>
      </w:pPr>
      <w:r>
        <w:t xml:space="preserve"> </w:t>
      </w:r>
      <w:r w:rsidRPr="00D02069">
        <w:t xml:space="preserve">Garantiiajal ilmnenud puudused on töövõtja kohustatud kõrvaldama omal kulul mõistliku aja jooksul või lepingus sätestatud tähtaja jooksul. Garantiitähtaja jooksul ilmnenud puuduse puhul eeldatakse, et see oli olemas töö üleandmise ajal, kui selline eeldus ei ole vastuolus töö või puuduse olemusega. </w:t>
      </w:r>
    </w:p>
    <w:p w:rsidR="009B2528" w:rsidRPr="00D02069" w:rsidRDefault="009B2528" w:rsidP="0001668A">
      <w:pPr>
        <w:pStyle w:val="ListParagraph"/>
        <w:numPr>
          <w:ilvl w:val="2"/>
          <w:numId w:val="12"/>
        </w:numPr>
        <w:ind w:left="1134" w:right="41" w:hanging="567"/>
        <w:jc w:val="both"/>
      </w:pPr>
      <w:r>
        <w:t xml:space="preserve"> </w:t>
      </w:r>
      <w:r w:rsidRPr="00D02069">
        <w:t xml:space="preserve">Töövõtja ei vastuta selliste vigade ja puuduste eest, mis on tekkinud ehitise mittesihipärasest kasutamisest või asjaolu tõttu, et ehitise omanik või valdaja ei ole teostanud ehitise hooldamiseks tavapäraselt vajalikuks peetavaid hooldustöid. Juhul kui tellija soovib, et töövõtja teostaks </w:t>
      </w:r>
      <w:r>
        <w:t xml:space="preserve">ka </w:t>
      </w:r>
      <w:r w:rsidRPr="00D02069">
        <w:t xml:space="preserve">garantiiajal ehitise või selle osade hooldamiseks vajalikku ja regulaarset tehnosüsteemide hooldust, on töövõtjal nimetatud kohustus juhul, kui selle teostamises ning </w:t>
      </w:r>
      <w:r>
        <w:t>kestuses on lepingus kokku lepitud.</w:t>
      </w:r>
    </w:p>
    <w:p w:rsidR="009B2528" w:rsidRPr="00D02069" w:rsidRDefault="009B2528" w:rsidP="0001668A">
      <w:pPr>
        <w:pStyle w:val="ListParagraph"/>
        <w:numPr>
          <w:ilvl w:val="2"/>
          <w:numId w:val="12"/>
        </w:numPr>
        <w:ind w:left="1134" w:right="41" w:hanging="567"/>
        <w:contextualSpacing w:val="0"/>
        <w:jc w:val="both"/>
      </w:pPr>
      <w:r w:rsidRPr="00D02069">
        <w:t xml:space="preserve"> Kui töövõtja kõrvaldab garantiikohustuse täitmiseks töös esinenud puuduse, algab garantiiaeg kõrvaldatud puuduse suhtes uuesti, alates puuduse kõrvaldamisest. Juhul kui töövõtja teeb garantiikohustuse täitmiseks uue töö, algab ga</w:t>
      </w:r>
      <w:r>
        <w:t>rantiiaeg uue töö valmimisest.</w:t>
      </w:r>
    </w:p>
    <w:p w:rsidR="009B2528" w:rsidRPr="00D02069" w:rsidRDefault="009B2528" w:rsidP="0001668A">
      <w:pPr>
        <w:pStyle w:val="ListParagraph"/>
        <w:numPr>
          <w:ilvl w:val="2"/>
          <w:numId w:val="12"/>
        </w:numPr>
        <w:ind w:left="1134" w:right="41" w:hanging="567"/>
        <w:jc w:val="both"/>
      </w:pPr>
      <w:r>
        <w:t xml:space="preserve"> </w:t>
      </w:r>
      <w:r w:rsidRPr="00D02069">
        <w:t>Garantiiajal kohalduvad töövõtjale lepingus, ehitusseaduses ja muudes õigusaktides sätestatud kohustused.</w:t>
      </w:r>
    </w:p>
    <w:p w:rsidR="009B2528" w:rsidRPr="00D02069" w:rsidRDefault="009B2528" w:rsidP="00C25525">
      <w:pPr>
        <w:ind w:right="41"/>
        <w:jc w:val="both"/>
      </w:pPr>
    </w:p>
    <w:p w:rsidR="009B2528" w:rsidRPr="00D02069" w:rsidRDefault="009B2528" w:rsidP="00E223BD">
      <w:pPr>
        <w:ind w:right="41"/>
        <w:jc w:val="both"/>
        <w:rPr>
          <w:b/>
          <w:i/>
        </w:rPr>
      </w:pPr>
    </w:p>
    <w:p w:rsidR="009B2528" w:rsidRPr="00D02069" w:rsidRDefault="009B2528" w:rsidP="00461D53">
      <w:pPr>
        <w:pStyle w:val="Heading3"/>
        <w:rPr>
          <w:i/>
          <w:color w:val="auto"/>
        </w:rPr>
      </w:pPr>
      <w:bookmarkStart w:id="23" w:name="_Toc356557220"/>
      <w:r w:rsidRPr="00D02069">
        <w:rPr>
          <w:color w:val="auto"/>
        </w:rPr>
        <w:t>5.2.</w:t>
      </w:r>
      <w:r>
        <w:rPr>
          <w:color w:val="auto"/>
        </w:rPr>
        <w:t xml:space="preserve"> </w:t>
      </w:r>
      <w:r w:rsidRPr="00D02069">
        <w:rPr>
          <w:color w:val="auto"/>
        </w:rPr>
        <w:t>Garantiiülevaatuste te</w:t>
      </w:r>
      <w:r>
        <w:rPr>
          <w:color w:val="auto"/>
        </w:rPr>
        <w:t>ge</w:t>
      </w:r>
      <w:r w:rsidRPr="00D02069">
        <w:rPr>
          <w:color w:val="auto"/>
        </w:rPr>
        <w:t>mine</w:t>
      </w:r>
      <w:bookmarkEnd w:id="23"/>
      <w:r w:rsidRPr="00D02069">
        <w:rPr>
          <w:color w:val="auto"/>
        </w:rPr>
        <w:t xml:space="preserve"> </w:t>
      </w:r>
    </w:p>
    <w:p w:rsidR="009B2528" w:rsidRPr="00D02069" w:rsidRDefault="009B2528" w:rsidP="0001668A">
      <w:pPr>
        <w:pStyle w:val="ListParagraph"/>
        <w:numPr>
          <w:ilvl w:val="2"/>
          <w:numId w:val="13"/>
        </w:numPr>
        <w:ind w:left="1134" w:right="41" w:hanging="567"/>
        <w:jc w:val="both"/>
      </w:pPr>
      <w:r>
        <w:t xml:space="preserve"> </w:t>
      </w:r>
      <w:r w:rsidRPr="00D02069">
        <w:t>Garantiiülevaatus</w:t>
      </w:r>
      <w:r>
        <w:t>i</w:t>
      </w:r>
      <w:r w:rsidRPr="00D02069">
        <w:t xml:space="preserve"> te</w:t>
      </w:r>
      <w:r>
        <w:t>h</w:t>
      </w:r>
      <w:r w:rsidRPr="00D02069">
        <w:t>akse tellija soovil vähemalt üks kord aastas, kui lepingus ei ole kokku</w:t>
      </w:r>
      <w:r>
        <w:t xml:space="preserve"> </w:t>
      </w:r>
      <w:r w:rsidRPr="00D02069">
        <w:t>lepitud teisiti. Esimese aasta garantiiülevaatus te</w:t>
      </w:r>
      <w:r>
        <w:t>h</w:t>
      </w:r>
      <w:r w:rsidRPr="00D02069">
        <w:t xml:space="preserve">akse hiljemalt 12 (kaheteistkümne) kuu jooksul </w:t>
      </w:r>
      <w:r>
        <w:t xml:space="preserve">pärast </w:t>
      </w:r>
      <w:r w:rsidRPr="00D02069">
        <w:t xml:space="preserve">täitmisakti allkirjastamist ning teise aasta garantiiülevaatus </w:t>
      </w:r>
      <w:r>
        <w:t>hiljemalt</w:t>
      </w:r>
      <w:r w:rsidR="000409B6">
        <w:t xml:space="preserve"> 24 (kahekümne nelja</w:t>
      </w:r>
      <w:r w:rsidRPr="00D02069">
        <w:t>) kuu jooksul pärast täitmisakti allkirjastamist. Juhul kui lepingus on sätestatud</w:t>
      </w:r>
      <w:r w:rsidR="004A092B">
        <w:t>, et garantiiaeg on pikem kui 60 (kuuskümmend</w:t>
      </w:r>
      <w:r w:rsidRPr="00D02069">
        <w:t>) kuud, te</w:t>
      </w:r>
      <w:r>
        <w:t>h</w:t>
      </w:r>
      <w:r w:rsidRPr="00D02069">
        <w:t>akse garantiiülevaatused eelkirjeldatud sagedusega</w:t>
      </w:r>
      <w:r w:rsidR="000409B6">
        <w:t xml:space="preserve"> (st kord 12 kuu jooksul)</w:t>
      </w:r>
      <w:r w:rsidRPr="00D02069">
        <w:t>, arvest</w:t>
      </w:r>
      <w:r>
        <w:t>ades siiski seda</w:t>
      </w:r>
      <w:r w:rsidRPr="00D02069">
        <w:t xml:space="preserve">, et viimane ülevaatus toimuks vähemalt 2 (kaks) kuud enne garantiiaja lõppemist. </w:t>
      </w:r>
      <w:r>
        <w:t>Tellija teatab töövõtjale g</w:t>
      </w:r>
      <w:r w:rsidRPr="00D02069">
        <w:t>arantiiülevaatuse t</w:t>
      </w:r>
      <w:r>
        <w:t>ege</w:t>
      </w:r>
      <w:r w:rsidRPr="00D02069">
        <w:t>mise ajast kirjalikult vähemalt 10 (kümme) tööpäeva ette. Juhul kui töövõtjal ei ole võimalik osaleda garantiiülevaatusel tellija teatatud ajal, on töövõtja kohustatud pakkuma uue ülevaatuse aja, arvest</w:t>
      </w:r>
      <w:r>
        <w:t>ades seda</w:t>
      </w:r>
      <w:r w:rsidRPr="00D02069">
        <w:t xml:space="preserve">, et ülevaatus toimuks hiljemalt 10 (kümne) tööpäeva jooksul </w:t>
      </w:r>
      <w:r>
        <w:t xml:space="preserve">pärast </w:t>
      </w:r>
      <w:r w:rsidRPr="00D02069">
        <w:t>tellijalt ülevaatuse toimumise aja kohta teate saamist.</w:t>
      </w:r>
    </w:p>
    <w:p w:rsidR="009B2528" w:rsidRPr="00D02069" w:rsidRDefault="009B2528" w:rsidP="0001668A">
      <w:pPr>
        <w:pStyle w:val="ListParagraph"/>
        <w:numPr>
          <w:ilvl w:val="2"/>
          <w:numId w:val="13"/>
        </w:numPr>
        <w:ind w:left="1134" w:right="41" w:hanging="567"/>
        <w:jc w:val="both"/>
      </w:pPr>
      <w:r w:rsidRPr="00D02069">
        <w:t xml:space="preserve"> </w:t>
      </w:r>
      <w:r>
        <w:t>Pooled koostavad g</w:t>
      </w:r>
      <w:r w:rsidRPr="00D02069">
        <w:t xml:space="preserve">arantiiülevaatuse kohta kirjaliku protokolli, mis allkirjastatakse hiljemalt 5 (viie) tööpäeva jooksul </w:t>
      </w:r>
      <w:r>
        <w:t xml:space="preserve">pärast </w:t>
      </w:r>
      <w:r w:rsidRPr="00D02069">
        <w:t>ülevaatuse toimumist. Juhul kui poole</w:t>
      </w:r>
      <w:r>
        <w:t>d</w:t>
      </w:r>
      <w:r w:rsidRPr="00D02069">
        <w:t xml:space="preserve"> on eriarvamus</w:t>
      </w:r>
      <w:r>
        <w:t>el</w:t>
      </w:r>
      <w:r w:rsidRPr="00D02069">
        <w:t xml:space="preserve"> ülevaatuse tulemustes, märgitakse eriarvamus</w:t>
      </w:r>
      <w:r>
        <w:t>ed ülevaatuse protokolli.</w:t>
      </w:r>
    </w:p>
    <w:p w:rsidR="009B2528" w:rsidRPr="00D02069" w:rsidRDefault="009B2528" w:rsidP="000B7B3E">
      <w:pPr>
        <w:pStyle w:val="ListParagraph"/>
        <w:numPr>
          <w:ilvl w:val="2"/>
          <w:numId w:val="13"/>
        </w:numPr>
        <w:ind w:left="1134" w:right="41" w:hanging="567"/>
        <w:contextualSpacing w:val="0"/>
        <w:jc w:val="both"/>
      </w:pPr>
      <w:r>
        <w:t xml:space="preserve"> </w:t>
      </w:r>
      <w:r w:rsidRPr="00D02069">
        <w:t xml:space="preserve">Juhul kui vastavalt punktile 5.2.1 on määratud garantiiülevaatuse tähtaeg, kuid töövõtja ei osale garantiiülevaatusel, on tellijal õigus allkirjastada garantiiülevaatuse protokoll ühepoolselt ning protokollis sätestatu </w:t>
      </w:r>
      <w:r>
        <w:t xml:space="preserve">täitmine </w:t>
      </w:r>
      <w:r w:rsidRPr="00D02069">
        <w:t xml:space="preserve">on töövõtjale </w:t>
      </w:r>
      <w:r>
        <w:t>kohustuslik.</w:t>
      </w:r>
    </w:p>
    <w:p w:rsidR="009B2528" w:rsidRPr="00D02069" w:rsidRDefault="009B2528" w:rsidP="0001668A">
      <w:pPr>
        <w:pStyle w:val="ListParagraph"/>
        <w:numPr>
          <w:ilvl w:val="2"/>
          <w:numId w:val="13"/>
        </w:numPr>
        <w:ind w:left="1134" w:right="41" w:hanging="567"/>
        <w:jc w:val="both"/>
      </w:pPr>
      <w:r>
        <w:t xml:space="preserve"> </w:t>
      </w:r>
      <w:r w:rsidRPr="00D02069">
        <w:t xml:space="preserve">Juhul kui töövõtja keeldub põhjendamatult ülevaatuse protokolli allkirjastamisest </w:t>
      </w:r>
      <w:r>
        <w:t>ega</w:t>
      </w:r>
      <w:r w:rsidRPr="00D02069">
        <w:t xml:space="preserve"> ole </w:t>
      </w:r>
      <w:r>
        <w:t>ilmne</w:t>
      </w:r>
      <w:r w:rsidRPr="00D02069">
        <w:t xml:space="preserve">nud puudusi või mittevastavusi lepingus sätestatud tähtaja jooksul kõrvaldanud, </w:t>
      </w:r>
      <w:r>
        <w:t>eelda</w:t>
      </w:r>
      <w:r w:rsidRPr="00D02069">
        <w:t>takse, et töövõtja on põhjendamatult keeldunud garantiiaja kohustuste täitmisest.</w:t>
      </w:r>
    </w:p>
    <w:p w:rsidR="009B2528" w:rsidRPr="00D02069" w:rsidRDefault="009B2528" w:rsidP="00E223BD">
      <w:pPr>
        <w:ind w:right="41"/>
        <w:jc w:val="both"/>
      </w:pPr>
    </w:p>
    <w:p w:rsidR="009B2528" w:rsidRPr="00D02069" w:rsidRDefault="009B2528" w:rsidP="00461D53">
      <w:pPr>
        <w:pStyle w:val="Heading3"/>
        <w:rPr>
          <w:color w:val="auto"/>
        </w:rPr>
      </w:pPr>
      <w:bookmarkStart w:id="24" w:name="_Toc356557221"/>
      <w:r w:rsidRPr="00D02069">
        <w:rPr>
          <w:color w:val="auto"/>
        </w:rPr>
        <w:t>5.3.</w:t>
      </w:r>
      <w:r>
        <w:rPr>
          <w:color w:val="auto"/>
        </w:rPr>
        <w:t xml:space="preserve"> </w:t>
      </w:r>
      <w:r w:rsidRPr="00D02069">
        <w:rPr>
          <w:color w:val="auto"/>
        </w:rPr>
        <w:t>Garantiitööde te</w:t>
      </w:r>
      <w:r>
        <w:rPr>
          <w:color w:val="auto"/>
        </w:rPr>
        <w:t>ge</w:t>
      </w:r>
      <w:r w:rsidRPr="00D02069">
        <w:rPr>
          <w:color w:val="auto"/>
        </w:rPr>
        <w:t>mise tingimused ja tähtajad</w:t>
      </w:r>
      <w:bookmarkEnd w:id="24"/>
    </w:p>
    <w:p w:rsidR="009B2528" w:rsidRPr="00D02069" w:rsidRDefault="009B2528" w:rsidP="0001668A">
      <w:pPr>
        <w:pStyle w:val="ListParagraph"/>
        <w:numPr>
          <w:ilvl w:val="2"/>
          <w:numId w:val="14"/>
        </w:numPr>
        <w:ind w:left="1134" w:right="41" w:hanging="567"/>
        <w:jc w:val="both"/>
      </w:pPr>
      <w:r>
        <w:t xml:space="preserve"> </w:t>
      </w:r>
      <w:r w:rsidRPr="00D02069">
        <w:t>Juhul kui garantiiaegsed puudused või takistused on tekitanud avariiolukorra, mistõttu ei ole võimalik ehitist, selle osa või selle tehnosüsteemi sihtotstarbeliselt kasutada, kohus</w:t>
      </w:r>
      <w:r>
        <w:t>tub töövõtja kõrvaldama puuduse</w:t>
      </w:r>
      <w:r w:rsidRPr="00D02069">
        <w:t xml:space="preserve"> mõistliku aja jooksul, tagades vähemalt ajutise toimiva lahenduse </w:t>
      </w:r>
      <w:r>
        <w:t xml:space="preserve">3 (kolme) tööpäeva </w:t>
      </w:r>
      <w:r w:rsidRPr="00D02069">
        <w:t>jooksul.</w:t>
      </w:r>
    </w:p>
    <w:p w:rsidR="009B2528" w:rsidRPr="00D02069" w:rsidRDefault="009B2528" w:rsidP="0001668A">
      <w:pPr>
        <w:pStyle w:val="ListParagraph"/>
        <w:numPr>
          <w:ilvl w:val="2"/>
          <w:numId w:val="14"/>
        </w:numPr>
        <w:ind w:left="1134" w:right="41" w:hanging="567"/>
        <w:jc w:val="both"/>
      </w:pPr>
      <w:r>
        <w:t xml:space="preserve"> </w:t>
      </w:r>
      <w:r w:rsidRPr="00D02069">
        <w:t>Ehitise kasutamise</w:t>
      </w:r>
      <w:r>
        <w:t>ga seotud</w:t>
      </w:r>
      <w:r w:rsidRPr="00D02069">
        <w:t xml:space="preserve"> mitteolulised puudused kõrvaldatakse </w:t>
      </w:r>
      <w:r>
        <w:t>üldjuhul</w:t>
      </w:r>
      <w:r w:rsidRPr="00D02069">
        <w:t xml:space="preserve"> pärast garantiiülevaatust poolte </w:t>
      </w:r>
      <w:r>
        <w:t>kokkulepitud ajal.</w:t>
      </w:r>
    </w:p>
    <w:p w:rsidR="009B2528" w:rsidRPr="00D02069" w:rsidRDefault="009B2528" w:rsidP="0001668A">
      <w:pPr>
        <w:pStyle w:val="ListParagraph"/>
        <w:numPr>
          <w:ilvl w:val="2"/>
          <w:numId w:val="14"/>
        </w:numPr>
        <w:ind w:left="1134" w:right="41" w:hanging="567"/>
        <w:jc w:val="both"/>
        <w:rPr>
          <w:strike/>
        </w:rPr>
      </w:pPr>
      <w:r>
        <w:t xml:space="preserve"> </w:t>
      </w:r>
      <w:r w:rsidRPr="00D02069">
        <w:t>Juhul kui töövõtja ei kõrvalda tellija kirjaliku</w:t>
      </w:r>
      <w:r>
        <w:t>st</w:t>
      </w:r>
      <w:r w:rsidRPr="00D02069">
        <w:t xml:space="preserve"> meeldetuletuse</w:t>
      </w:r>
      <w:r>
        <w:t xml:space="preserve">st hoolimata </w:t>
      </w:r>
      <w:r w:rsidRPr="00D02069">
        <w:t>garantiiülevaatusel fikseeritud puudusi kokkulepitud tähtajaks, on tellijal õigus kõrvaldada puudused ja mittevastavused ise või tellida vastavad tööd kolmandalt isikult ning töövõtja on kohustatud tellijale hüvitama kõik selle</w:t>
      </w:r>
      <w:r>
        <w:t>ga kaasnevad põhjendatud kulud.</w:t>
      </w:r>
    </w:p>
    <w:p w:rsidR="009B2528" w:rsidRPr="00D02069" w:rsidRDefault="009B2528" w:rsidP="0001668A">
      <w:pPr>
        <w:pStyle w:val="ListParagraph"/>
        <w:numPr>
          <w:ilvl w:val="2"/>
          <w:numId w:val="14"/>
        </w:numPr>
        <w:ind w:left="1134" w:right="41" w:hanging="567"/>
        <w:jc w:val="both"/>
      </w:pPr>
      <w:r>
        <w:t xml:space="preserve"> </w:t>
      </w:r>
      <w:r w:rsidRPr="00D02069">
        <w:t xml:space="preserve">Lepingus garantiiaja kohta sätestatu </w:t>
      </w:r>
      <w:r>
        <w:t>j</w:t>
      </w:r>
      <w:r w:rsidRPr="00D02069">
        <w:t>a tööde vastuvõtmine tellija poolt ei välista ega piira töövõtja vastutust ega tellija nõuete aegumist võlaõigusseaduse, tsiviilseadustiku üldosa seaduse või muude õigusaktide alusel.</w:t>
      </w:r>
    </w:p>
    <w:p w:rsidR="009B2528" w:rsidRPr="00D02069" w:rsidRDefault="009B2528" w:rsidP="00456C6C">
      <w:pPr>
        <w:ind w:right="41"/>
        <w:jc w:val="both"/>
      </w:pPr>
    </w:p>
    <w:p w:rsidR="009B2528" w:rsidRPr="00D02069" w:rsidRDefault="009B2528" w:rsidP="00461D53">
      <w:pPr>
        <w:pStyle w:val="Heading2"/>
        <w:rPr>
          <w:color w:val="auto"/>
        </w:rPr>
      </w:pPr>
      <w:bookmarkStart w:id="25" w:name="_Toc356557222"/>
      <w:r w:rsidRPr="00D02069">
        <w:rPr>
          <w:color w:val="auto"/>
        </w:rPr>
        <w:t>6. TAGATISED</w:t>
      </w:r>
      <w:bookmarkEnd w:id="25"/>
    </w:p>
    <w:p w:rsidR="009B2528" w:rsidRPr="00D02069" w:rsidRDefault="009B2528" w:rsidP="00461D53">
      <w:pPr>
        <w:pStyle w:val="Heading3"/>
        <w:rPr>
          <w:color w:val="auto"/>
        </w:rPr>
      </w:pPr>
      <w:bookmarkStart w:id="26" w:name="_Toc356557223"/>
      <w:r w:rsidRPr="00D02069">
        <w:rPr>
          <w:color w:val="auto"/>
        </w:rPr>
        <w:t>6.1.</w:t>
      </w:r>
      <w:r>
        <w:rPr>
          <w:color w:val="auto"/>
        </w:rPr>
        <w:t xml:space="preserve"> </w:t>
      </w:r>
      <w:r w:rsidRPr="00D02069">
        <w:rPr>
          <w:color w:val="auto"/>
        </w:rPr>
        <w:t>Töövõtja täitmisaja tagatised</w:t>
      </w:r>
      <w:bookmarkEnd w:id="26"/>
      <w:r w:rsidRPr="00D02069">
        <w:rPr>
          <w:color w:val="auto"/>
        </w:rPr>
        <w:t xml:space="preserve"> </w:t>
      </w:r>
    </w:p>
    <w:p w:rsidR="009B2528" w:rsidRPr="00D02069" w:rsidRDefault="009B2528" w:rsidP="0001668A">
      <w:pPr>
        <w:pStyle w:val="BodyTextIndent2"/>
        <w:numPr>
          <w:ilvl w:val="2"/>
          <w:numId w:val="15"/>
        </w:numPr>
        <w:spacing w:after="0" w:line="240" w:lineRule="auto"/>
        <w:ind w:left="1134" w:right="41" w:hanging="567"/>
        <w:jc w:val="both"/>
      </w:pPr>
      <w:r>
        <w:t xml:space="preserve"> </w:t>
      </w:r>
      <w:r w:rsidRPr="00D02069">
        <w:t xml:space="preserve">Juhul kui lepingus on </w:t>
      </w:r>
      <w:r>
        <w:t>nii</w:t>
      </w:r>
      <w:r w:rsidRPr="00D02069">
        <w:t xml:space="preserve"> sätestatud, annab töövõtja tellijale enne lepingu sõlmimist täitmisaja tagatise 10 (kümne) protsendi ulatuses lepingu hinnast (arvestatuna summast ilma käibemaksuta) ühel </w:t>
      </w:r>
      <w:r>
        <w:t>järgmisel</w:t>
      </w:r>
      <w:r w:rsidRPr="00D02069">
        <w:t xml:space="preserve"> viisi</w:t>
      </w:r>
      <w:r>
        <w:t>l</w:t>
      </w:r>
      <w:r w:rsidRPr="00D02069">
        <w:t xml:space="preserve"> (seejuures on töövõtjal lepinguperioodil õigus tagatise liiki vahetada, esitades enne tagatise tagastamist tellija poolt lepingus lubatud teist liiki tagatise):</w:t>
      </w:r>
    </w:p>
    <w:p w:rsidR="009B2528" w:rsidRPr="00D02069" w:rsidRDefault="009B2528" w:rsidP="0001668A">
      <w:pPr>
        <w:pStyle w:val="BodyTextIndent2"/>
        <w:numPr>
          <w:ilvl w:val="3"/>
          <w:numId w:val="15"/>
        </w:numPr>
        <w:spacing w:after="0" w:line="240" w:lineRule="auto"/>
        <w:ind w:left="1843" w:right="41" w:hanging="709"/>
        <w:jc w:val="both"/>
      </w:pPr>
      <w:r>
        <w:t xml:space="preserve">esitab </w:t>
      </w:r>
      <w:r w:rsidRPr="00D02069">
        <w:t xml:space="preserve">krediidi- või finantseerimisasutuse või kindlustusandja garantiikirja (originaali), mille tähtaeg peab olema 2 (kahe) kuu võrra pikem </w:t>
      </w:r>
      <w:r>
        <w:t xml:space="preserve">kui </w:t>
      </w:r>
      <w:r w:rsidRPr="00D02069">
        <w:t>täitmisa</w:t>
      </w:r>
      <w:r>
        <w:t>eg</w:t>
      </w:r>
      <w:r w:rsidRPr="00D02069">
        <w:t xml:space="preserve">. Kui lepingus on sätestatud garantiikirja vorm, kohustub töövõtja </w:t>
      </w:r>
      <w:r>
        <w:t xml:space="preserve">esitama </w:t>
      </w:r>
      <w:r w:rsidRPr="00D02069">
        <w:t xml:space="preserve">garantiikirja ette antud vormi kohaselt. Juhul kui tööde üleandmine ja täitmisakti allkirjastamine viibib mistahes põhjustel, on töövõtja kohustatud garantiikirja pikendama sama aja võrra, mille </w:t>
      </w:r>
      <w:r>
        <w:t>ulatuse</w:t>
      </w:r>
      <w:r w:rsidRPr="00D02069">
        <w:t>s on tööde üleandmine viibinud;</w:t>
      </w:r>
    </w:p>
    <w:p w:rsidR="009B2528" w:rsidRPr="00D02069" w:rsidRDefault="009B2528" w:rsidP="0001668A">
      <w:pPr>
        <w:pStyle w:val="BodyTextIndent2"/>
        <w:numPr>
          <w:ilvl w:val="3"/>
          <w:numId w:val="15"/>
        </w:numPr>
        <w:spacing w:after="0" w:line="240" w:lineRule="auto"/>
        <w:ind w:left="1843" w:right="41" w:hanging="709"/>
        <w:jc w:val="both"/>
      </w:pPr>
      <w:r w:rsidRPr="00D02069">
        <w:t>deponeerib tagatissumma lepingus sätestatud või töövõtjale eraldi teatatud tellija või kolmanda isiku arvelduskontole.</w:t>
      </w:r>
    </w:p>
    <w:p w:rsidR="009B2528" w:rsidRPr="00D02069" w:rsidRDefault="009B2528" w:rsidP="0001668A">
      <w:pPr>
        <w:pStyle w:val="BodyTextIndent2"/>
        <w:numPr>
          <w:ilvl w:val="2"/>
          <w:numId w:val="15"/>
        </w:numPr>
        <w:spacing w:after="0" w:line="240" w:lineRule="auto"/>
        <w:ind w:left="1134" w:right="41" w:hanging="567"/>
        <w:jc w:val="both"/>
      </w:pPr>
      <w:r>
        <w:t xml:space="preserve"> </w:t>
      </w:r>
      <w:r w:rsidRPr="00D02069">
        <w:t>Täitmisaja tagatis katab lepingus sätestatud tööd, samuti muudatus- ja lisatööd ning töövõtja kõrvalkohustused. Täitmisaja tagatise arvelt täidetakse tellija nõuded lepingust tulenevate töövõt</w:t>
      </w:r>
      <w:r>
        <w:t>ja kohustuste rikkumise korral.</w:t>
      </w:r>
    </w:p>
    <w:p w:rsidR="009B2528" w:rsidRPr="00D02069" w:rsidRDefault="009B2528" w:rsidP="0001668A">
      <w:pPr>
        <w:pStyle w:val="BodyTextIndent2"/>
        <w:numPr>
          <w:ilvl w:val="2"/>
          <w:numId w:val="15"/>
        </w:numPr>
        <w:spacing w:after="0" w:line="240" w:lineRule="auto"/>
        <w:ind w:left="1134" w:right="41" w:hanging="567"/>
        <w:jc w:val="both"/>
      </w:pPr>
      <w:r>
        <w:t xml:space="preserve"> </w:t>
      </w:r>
      <w:r w:rsidRPr="00D02069">
        <w:t xml:space="preserve">Juhul kui pooled on </w:t>
      </w:r>
      <w:r>
        <w:t xml:space="preserve">kokku </w:t>
      </w:r>
      <w:r w:rsidRPr="00D02069">
        <w:t>leppinud, et töö võetakse vastu osadena ja lepingus ei ole kokku lepitud teisiti, on töövõtjal õigus nõuda, et täitmisaja tagatist vähendatakse proportsionaalselt te</w:t>
      </w:r>
      <w:r>
        <w:t>h</w:t>
      </w:r>
      <w:r w:rsidRPr="00D02069">
        <w:t>tud ja üleantud tööde maksumusega (arv</w:t>
      </w:r>
      <w:r>
        <w:t>es</w:t>
      </w:r>
      <w:r w:rsidRPr="00D02069">
        <w:t>tatuna lepingu hinnast ilma käibemaksuta).</w:t>
      </w:r>
    </w:p>
    <w:p w:rsidR="009B2528" w:rsidRPr="00D02069" w:rsidRDefault="009B2528" w:rsidP="00CF2AA6">
      <w:pPr>
        <w:pStyle w:val="BodyTextIndent2"/>
        <w:numPr>
          <w:ilvl w:val="2"/>
          <w:numId w:val="15"/>
        </w:numPr>
        <w:spacing w:after="0" w:line="240" w:lineRule="auto"/>
        <w:ind w:left="1134" w:right="41" w:hanging="567"/>
        <w:jc w:val="both"/>
      </w:pPr>
      <w:r>
        <w:t xml:space="preserve"> </w:t>
      </w:r>
      <w:r w:rsidRPr="00D02069">
        <w:t>Juhul kui lepingus on kokku lepitud ettemaksu tegemine töövõtjale, lepitakse ettemaksu suurus täpsemalt kokku lepingus. Tellija ei ole kohustatud ettemaksu tegema enne, kui töövõtja esi</w:t>
      </w:r>
      <w:r>
        <w:t xml:space="preserve">tab tellijale ettemaksu tagatise </w:t>
      </w:r>
      <w:r w:rsidRPr="00D02069">
        <w:t xml:space="preserve">krediidi- või finantseerimisasutuse või kindlustusandja garantiikirjana (originaal) kogu ettemaksu summa ulatuses. Kui lepingus on sätestatud garantiikirja vorm, kohustub töövõtja garantiikirja esitama ette antud vormi kohaselt. Juhul kui lepingus ei ole kokku lepitud teisiti, on töövõtjal õigus nõuda, et: </w:t>
      </w:r>
    </w:p>
    <w:p w:rsidR="009B2528" w:rsidRPr="00D02069" w:rsidRDefault="009B2528" w:rsidP="0001668A">
      <w:pPr>
        <w:pStyle w:val="BodyTextIndent2"/>
        <w:numPr>
          <w:ilvl w:val="3"/>
          <w:numId w:val="15"/>
        </w:numPr>
        <w:spacing w:after="0" w:line="240" w:lineRule="auto"/>
        <w:ind w:left="1843" w:right="41" w:hanging="709"/>
        <w:jc w:val="both"/>
      </w:pPr>
      <w:r w:rsidRPr="00D02069">
        <w:t>ettemaksu hakatakse tagastama tasaarvestamise teel, seejuures kuulub tasaarvestamisele 10 (kümme) protsenti igast töövõtjale tasumisele kuuluvast summast kuni ettemaksu täieliku tasaarvestamiseni;</w:t>
      </w:r>
    </w:p>
    <w:p w:rsidR="009B2528" w:rsidRPr="00D02069" w:rsidRDefault="009B2528" w:rsidP="0001668A">
      <w:pPr>
        <w:pStyle w:val="BodyTextIndent2"/>
        <w:numPr>
          <w:ilvl w:val="3"/>
          <w:numId w:val="15"/>
        </w:numPr>
        <w:spacing w:after="0" w:line="240" w:lineRule="auto"/>
        <w:ind w:left="1843" w:right="41" w:hanging="709"/>
        <w:jc w:val="both"/>
      </w:pPr>
      <w:r w:rsidRPr="00D02069">
        <w:t xml:space="preserve">ettemaksu tagatist vähendatakse proportsionaalselt </w:t>
      </w:r>
      <w:r>
        <w:t xml:space="preserve">tagastatud või tasaarvestatud </w:t>
      </w:r>
      <w:r w:rsidRPr="00D02069">
        <w:t>ettemaksu</w:t>
      </w:r>
      <w:r>
        <w:t>ga</w:t>
      </w:r>
      <w:r w:rsidRPr="00D02069">
        <w:t xml:space="preserve">. </w:t>
      </w:r>
    </w:p>
    <w:p w:rsidR="009B2528" w:rsidRPr="00D02069" w:rsidRDefault="009B2528" w:rsidP="0001668A">
      <w:pPr>
        <w:pStyle w:val="ListParagraph"/>
        <w:numPr>
          <w:ilvl w:val="2"/>
          <w:numId w:val="15"/>
        </w:numPr>
        <w:ind w:left="1134" w:right="41" w:hanging="567"/>
        <w:jc w:val="both"/>
      </w:pPr>
      <w:r>
        <w:t xml:space="preserve"> </w:t>
      </w:r>
      <w:r w:rsidRPr="00D02069">
        <w:t xml:space="preserve">Tellija tagastab täitmisaja tagatise töövõtjale 15 (viieteistkümne) tööpäeva jooksul pärast garantiiaegse tagatise esitamist tellijale. </w:t>
      </w:r>
    </w:p>
    <w:p w:rsidR="009B2528" w:rsidRPr="00D02069" w:rsidRDefault="009B2528" w:rsidP="0001668A">
      <w:pPr>
        <w:pStyle w:val="BodyTextIndent2"/>
        <w:numPr>
          <w:ilvl w:val="2"/>
          <w:numId w:val="15"/>
        </w:numPr>
        <w:spacing w:after="0" w:line="240" w:lineRule="auto"/>
        <w:ind w:left="1134" w:right="41" w:hanging="567"/>
        <w:jc w:val="both"/>
      </w:pPr>
      <w:r>
        <w:t xml:space="preserve"> </w:t>
      </w:r>
      <w:r w:rsidRPr="00D02069">
        <w:t xml:space="preserve">Juhul kui lepingus on </w:t>
      </w:r>
      <w:r>
        <w:t>nii</w:t>
      </w:r>
      <w:r w:rsidRPr="00D02069">
        <w:t xml:space="preserve"> sätestatud, sõlmib töövõtja enne tööde alustamist, kuid hiljemalt 5 (viie) tööpäeva jooksul pärast lepingu sõlmimist oma</w:t>
      </w:r>
      <w:r>
        <w:t>l</w:t>
      </w:r>
      <w:r w:rsidRPr="00D02069">
        <w:t xml:space="preserve"> ku</w:t>
      </w:r>
      <w:r>
        <w:t>lul:</w:t>
      </w:r>
    </w:p>
    <w:p w:rsidR="009B2528" w:rsidRPr="00D02069" w:rsidRDefault="009B2528" w:rsidP="0001668A">
      <w:pPr>
        <w:pStyle w:val="BodyTextIndent2"/>
        <w:numPr>
          <w:ilvl w:val="3"/>
          <w:numId w:val="15"/>
        </w:numPr>
        <w:spacing w:after="0" w:line="240" w:lineRule="auto"/>
        <w:ind w:left="1843" w:right="41" w:hanging="709"/>
        <w:jc w:val="both"/>
      </w:pPr>
      <w:r w:rsidRPr="00D02069">
        <w:t xml:space="preserve">ehituse koguriskikindlustuse (CAR) lepingu, mille tingimuste kohaselt </w:t>
      </w:r>
      <w:r>
        <w:t>kata</w:t>
      </w:r>
      <w:r w:rsidRPr="00D02069">
        <w:t xml:space="preserve">b kindlustus kõik tööde tegemisest tulenevad </w:t>
      </w:r>
      <w:r>
        <w:t>ohu</w:t>
      </w:r>
      <w:r w:rsidRPr="00D02069">
        <w:t>d (sh sisseseade, masina</w:t>
      </w:r>
      <w:r>
        <w:t>te</w:t>
      </w:r>
      <w:r w:rsidRPr="00D02069">
        <w:t>, olemasolev</w:t>
      </w:r>
      <w:r>
        <w:t>a</w:t>
      </w:r>
      <w:r w:rsidRPr="00D02069">
        <w:t xml:space="preserve"> ehitis</w:t>
      </w:r>
      <w:r>
        <w:t>e</w:t>
      </w:r>
      <w:r w:rsidRPr="00D02069">
        <w:t xml:space="preserve"> jm</w:t>
      </w:r>
      <w:r>
        <w:t>-ga seoses</w:t>
      </w:r>
      <w:r w:rsidRPr="00D02069">
        <w:t xml:space="preserve">). Kindlustuslepingu hüvitamise piirmäära minimaalne suurus peab olema vähemalt võrdne lepingus sätestatud lepingu hinnaga (arvestatuna summast </w:t>
      </w:r>
      <w:r w:rsidRPr="00BA1163">
        <w:t>ilma käibemaksuta) ning omavastutuse maksimaalne suurus peab vastama lepingus kokku lepitud summale.</w:t>
      </w:r>
      <w:r w:rsidRPr="00277C74">
        <w:t xml:space="preserve"> Vastava kokkuleppe puudumise</w:t>
      </w:r>
      <w:r>
        <w:t xml:space="preserve"> korra</w:t>
      </w:r>
      <w:r w:rsidRPr="00277C74">
        <w:t>l on töövõtjal</w:t>
      </w:r>
      <w:r w:rsidRPr="00D02069">
        <w:t xml:space="preserve"> õigus määrata omavastutuse </w:t>
      </w:r>
      <w:r>
        <w:t>suurus</w:t>
      </w:r>
      <w:r w:rsidRPr="00D02069">
        <w:t xml:space="preserve"> </w:t>
      </w:r>
      <w:r>
        <w:t>om</w:t>
      </w:r>
      <w:r w:rsidRPr="00D02069">
        <w:t>a äranägemise</w:t>
      </w:r>
      <w:r>
        <w:t xml:space="preserve"> järgi;</w:t>
      </w:r>
    </w:p>
    <w:p w:rsidR="009B2528" w:rsidRPr="00D02069" w:rsidRDefault="009B2528" w:rsidP="0001668A">
      <w:pPr>
        <w:pStyle w:val="BodyTextIndent2"/>
        <w:numPr>
          <w:ilvl w:val="3"/>
          <w:numId w:val="15"/>
        </w:numPr>
        <w:spacing w:after="0" w:line="240" w:lineRule="auto"/>
        <w:ind w:left="1843" w:right="41" w:hanging="709"/>
        <w:jc w:val="both"/>
      </w:pPr>
      <w:r w:rsidRPr="00D02069">
        <w:t xml:space="preserve">tsiviilvastutuskindlustuse lepingu, mille tingimuste kohaselt </w:t>
      </w:r>
      <w:r>
        <w:t>kata</w:t>
      </w:r>
      <w:r w:rsidRPr="00D02069">
        <w:t xml:space="preserve">b kindlustus kõik tööde tegemisest tulenevad </w:t>
      </w:r>
      <w:r>
        <w:t>ohu</w:t>
      </w:r>
      <w:r w:rsidRPr="00D02069">
        <w:t>d ja kahjud, sh kahjud, mis võivad tööde te</w:t>
      </w:r>
      <w:r>
        <w:t>ge</w:t>
      </w:r>
      <w:r w:rsidRPr="00D02069">
        <w:t>misel tekkid</w:t>
      </w:r>
      <w:r>
        <w:t xml:space="preserve">a kolmandatele isikutele. </w:t>
      </w:r>
      <w:r w:rsidRPr="00D02069">
        <w:t>Kindlustuslepingu hüvitamise piirmäära minimaalne suurus ja omavastutuse maksimaalne suurus lepitakse poolte vahel eraldi kokku, kokku</w:t>
      </w:r>
      <w:r w:rsidRPr="00D02069">
        <w:softHyphen/>
        <w:t>leppe puudumise</w:t>
      </w:r>
      <w:r>
        <w:t xml:space="preserve"> korra</w:t>
      </w:r>
      <w:r w:rsidRPr="00D02069">
        <w:t xml:space="preserve">l on töövõtjal õigus määrata vastavad summad </w:t>
      </w:r>
      <w:r>
        <w:t>om</w:t>
      </w:r>
      <w:r w:rsidRPr="00D02069">
        <w:t>a äranägemise</w:t>
      </w:r>
      <w:r>
        <w:t xml:space="preserve"> järgi.</w:t>
      </w:r>
    </w:p>
    <w:p w:rsidR="009B2528" w:rsidRPr="00D02069" w:rsidRDefault="009B2528" w:rsidP="0001668A">
      <w:pPr>
        <w:pStyle w:val="ListParagraph"/>
        <w:numPr>
          <w:ilvl w:val="2"/>
          <w:numId w:val="15"/>
        </w:numPr>
        <w:ind w:right="41"/>
        <w:jc w:val="both"/>
      </w:pPr>
      <w:r w:rsidRPr="00D02069">
        <w:t>Juhul kui lepingu kohaselt on nõutav nii ehituse koguriskikindlustus kui ka tsiviilvastutuskindlustus, võivad need sisalduda ühes kindlustuslepingus. Sellisel juhul kohaldatakse mõlemale kahjukindlustuse liigile lepingus esitatud nõudeid eraldi, mitte summeeritult.</w:t>
      </w:r>
    </w:p>
    <w:p w:rsidR="009B2528" w:rsidRPr="00D02069" w:rsidRDefault="009B2528" w:rsidP="0001668A">
      <w:pPr>
        <w:pStyle w:val="ListParagraph"/>
        <w:numPr>
          <w:ilvl w:val="2"/>
          <w:numId w:val="15"/>
        </w:numPr>
        <w:ind w:right="41"/>
        <w:jc w:val="both"/>
      </w:pPr>
      <w:r w:rsidRPr="00D02069">
        <w:t>Töövõtja kohustub tagama, et kindlustuslepingutest tulenev kindlustus</w:t>
      </w:r>
      <w:r w:rsidRPr="00D02069">
        <w:softHyphen/>
        <w:t>kaitse kehtiks kogu täitmisaja jooksul. Töövõtja kohustub hoiduma tegudest, mis toovad kaasa või võivad kaasa tuua kindlustuskaitse lõppemise.</w:t>
      </w:r>
    </w:p>
    <w:p w:rsidR="009B2528" w:rsidRPr="00D02069" w:rsidRDefault="009B2528" w:rsidP="0001668A">
      <w:pPr>
        <w:pStyle w:val="ListParagraph"/>
        <w:numPr>
          <w:ilvl w:val="2"/>
          <w:numId w:val="15"/>
        </w:numPr>
        <w:ind w:right="41"/>
        <w:jc w:val="both"/>
      </w:pPr>
      <w:r w:rsidRPr="00D02069">
        <w:t>Töövõtja kohustub sõlmima kindlustuslepingu konkreetse ehitise ja tööde kui eraldiseisva kindlustusobjekti kohta (</w:t>
      </w:r>
      <w:r>
        <w:t xml:space="preserve">kindlustuspoliisil peab olema märgitud </w:t>
      </w:r>
      <w:r w:rsidRPr="00D02069">
        <w:t>ehitis</w:t>
      </w:r>
      <w:r>
        <w:t>e nimetus</w:t>
      </w:r>
      <w:r w:rsidRPr="00D02069">
        <w:t>/aadress ning hüvitamise piirmäärad peavad kehtima konkreetse kindlustusobjekti</w:t>
      </w:r>
      <w:r>
        <w:t xml:space="preserve"> kohta</w:t>
      </w:r>
      <w:r w:rsidRPr="00D02069">
        <w:t>, mitte kõikide töövõtja kindlustatavate objektide</w:t>
      </w:r>
      <w:r>
        <w:t xml:space="preserve"> kohta</w:t>
      </w:r>
      <w:r w:rsidRPr="00D02069">
        <w:t xml:space="preserve"> </w:t>
      </w:r>
      <w:r>
        <w:t>tervikuna</w:t>
      </w:r>
      <w:r w:rsidRPr="00D02069">
        <w:t>).</w:t>
      </w:r>
    </w:p>
    <w:p w:rsidR="009B2528" w:rsidRPr="00D02069" w:rsidRDefault="009B2528" w:rsidP="0001668A">
      <w:pPr>
        <w:pStyle w:val="ListParagraph"/>
        <w:numPr>
          <w:ilvl w:val="2"/>
          <w:numId w:val="15"/>
        </w:numPr>
        <w:ind w:right="41"/>
        <w:jc w:val="both"/>
      </w:pPr>
      <w:r w:rsidRPr="00D02069">
        <w:t>Juhul kui lepingus ei ole kokku lepitud teisiti, peab ehituse koguriskikindlustuse (CAR) lepingus olema soodustatud isikuks</w:t>
      </w:r>
      <w:r w:rsidRPr="00B45574">
        <w:t xml:space="preserve"> </w:t>
      </w:r>
      <w:r>
        <w:t>märgitud</w:t>
      </w:r>
      <w:r w:rsidRPr="00D02069">
        <w:t xml:space="preserve"> tellija. Kindlustusjuhtumi </w:t>
      </w:r>
      <w:r>
        <w:t>ilmne</w:t>
      </w:r>
      <w:r w:rsidRPr="00D02069">
        <w:t xml:space="preserve">misel võivad tellija ja töövõtja kokkuleppel kindlustusandjaga sõlmida </w:t>
      </w:r>
      <w:r>
        <w:t>lisa</w:t>
      </w:r>
      <w:r w:rsidRPr="00D02069">
        <w:t xml:space="preserve">kokkuleppeid kindlustushüvitise väljamaksmise </w:t>
      </w:r>
      <w:r>
        <w:t>kohta</w:t>
      </w:r>
      <w:r w:rsidRPr="00D02069">
        <w:t>. Tellija märkimine soodustatud isikuks ei või põhjustada tellija alusetut rikastumist töövõtja arvelt.</w:t>
      </w:r>
    </w:p>
    <w:p w:rsidR="009B2528" w:rsidRPr="00D02069" w:rsidRDefault="009B2528" w:rsidP="0001668A">
      <w:pPr>
        <w:pStyle w:val="ListParagraph"/>
        <w:numPr>
          <w:ilvl w:val="2"/>
          <w:numId w:val="15"/>
        </w:numPr>
        <w:ind w:right="41"/>
        <w:jc w:val="both"/>
      </w:pPr>
      <w:r w:rsidRPr="00D02069">
        <w:t>Töövõtja esitab tellijale lepingus nimetatud kindlustuslepingute sõlmimist tõendava poliisi ja kindlustuslepingu tingimuste ärakirja hiljemalt enne tööde alustamist.</w:t>
      </w:r>
    </w:p>
    <w:p w:rsidR="009B2528" w:rsidRPr="00D02069" w:rsidRDefault="009B2528" w:rsidP="00E223BD">
      <w:pPr>
        <w:pStyle w:val="ListParagraph"/>
        <w:ind w:left="1286" w:right="41"/>
        <w:jc w:val="both"/>
      </w:pPr>
    </w:p>
    <w:p w:rsidR="009B2528" w:rsidRPr="00D02069" w:rsidRDefault="009B2528" w:rsidP="00461D53">
      <w:pPr>
        <w:pStyle w:val="Heading3"/>
        <w:rPr>
          <w:color w:val="auto"/>
        </w:rPr>
      </w:pPr>
      <w:bookmarkStart w:id="27" w:name="_Toc356557224"/>
      <w:r w:rsidRPr="00D02069">
        <w:rPr>
          <w:color w:val="auto"/>
        </w:rPr>
        <w:t>6.2.</w:t>
      </w:r>
      <w:r>
        <w:rPr>
          <w:color w:val="auto"/>
        </w:rPr>
        <w:t xml:space="preserve"> </w:t>
      </w:r>
      <w:r w:rsidRPr="00D02069">
        <w:rPr>
          <w:color w:val="auto"/>
        </w:rPr>
        <w:t>Töövõtja garantiiaja tagatised</w:t>
      </w:r>
      <w:bookmarkEnd w:id="27"/>
    </w:p>
    <w:p w:rsidR="009B2528" w:rsidRPr="00D02069" w:rsidRDefault="009B2528" w:rsidP="0001668A">
      <w:pPr>
        <w:pStyle w:val="BodyTextIndent2"/>
        <w:numPr>
          <w:ilvl w:val="2"/>
          <w:numId w:val="16"/>
        </w:numPr>
        <w:spacing w:after="0" w:line="240" w:lineRule="auto"/>
        <w:ind w:left="1134" w:right="41" w:hanging="567"/>
        <w:jc w:val="both"/>
      </w:pPr>
      <w:r>
        <w:t xml:space="preserve"> </w:t>
      </w:r>
      <w:r w:rsidRPr="00D02069">
        <w:t xml:space="preserve">Juhul kui lepingus on </w:t>
      </w:r>
      <w:r>
        <w:t>nii</w:t>
      </w:r>
      <w:r w:rsidRPr="00D02069">
        <w:t xml:space="preserve"> sätestatud, annab töövõtja tellijale hiljemalt kas täitmisakti või põhilise kasutusvalmiduse akti allkirjastamise kuupäevaks garantiiaja tagatise 2 (kahe) protsendi ulatuses lepingu hinnast (arvestatuna summast ilma käibemaksuta) ühel </w:t>
      </w:r>
      <w:r>
        <w:t>järgmisel</w:t>
      </w:r>
      <w:r w:rsidRPr="00D02069">
        <w:t xml:space="preserve"> viisil (seejuures on töövõtjal lepinguperioodil õigus tagatise liiki vahetada, esitades enne tagatise tagastamist tellija poolt lepingus lubatud teist liiki tagatise):</w:t>
      </w:r>
    </w:p>
    <w:p w:rsidR="009B2528" w:rsidRPr="00D02069" w:rsidRDefault="009B2528" w:rsidP="0001668A">
      <w:pPr>
        <w:pStyle w:val="BodyTextIndent2"/>
        <w:numPr>
          <w:ilvl w:val="3"/>
          <w:numId w:val="16"/>
        </w:numPr>
        <w:spacing w:after="0" w:line="240" w:lineRule="auto"/>
        <w:ind w:left="1843" w:right="41" w:hanging="709"/>
        <w:jc w:val="both"/>
      </w:pPr>
      <w:r w:rsidRPr="00D02069">
        <w:t>esitab krediidi- või finantseerimisasutuse või kindlustusandja garantiikirja (originaali), mille tähtaeg peab olema 2 (kahe) kuu võrra pikem</w:t>
      </w:r>
      <w:r>
        <w:t xml:space="preserve"> kui</w:t>
      </w:r>
      <w:r w:rsidRPr="00D02069">
        <w:t xml:space="preserve"> garantiia</w:t>
      </w:r>
      <w:r>
        <w:t>eg</w:t>
      </w:r>
      <w:r w:rsidRPr="00D02069">
        <w:t>. Kui lepingus on sätestatud garantiikirja vorm, kohustub töövõtja garantiikirja esitama ette antud vormi kohaselt;</w:t>
      </w:r>
    </w:p>
    <w:p w:rsidR="009B2528" w:rsidRPr="00D02069" w:rsidRDefault="009B2528" w:rsidP="0001668A">
      <w:pPr>
        <w:pStyle w:val="BodyTextIndent2"/>
        <w:numPr>
          <w:ilvl w:val="3"/>
          <w:numId w:val="16"/>
        </w:numPr>
        <w:spacing w:after="0" w:line="240" w:lineRule="auto"/>
        <w:ind w:left="1843" w:right="41" w:hanging="709"/>
        <w:jc w:val="both"/>
      </w:pPr>
      <w:r w:rsidRPr="00D02069">
        <w:t>deponeerib tagatissumma lepingus sätestatud või töövõtjale eraldi teatatud tellija või kolmanda isiku arvelduskontole.</w:t>
      </w:r>
    </w:p>
    <w:p w:rsidR="009B2528" w:rsidRPr="00D02069" w:rsidRDefault="009B2528" w:rsidP="0001668A">
      <w:pPr>
        <w:pStyle w:val="ListParagraph"/>
        <w:numPr>
          <w:ilvl w:val="2"/>
          <w:numId w:val="16"/>
        </w:numPr>
        <w:ind w:left="1134" w:right="41" w:hanging="567"/>
        <w:jc w:val="both"/>
      </w:pPr>
      <w:r>
        <w:t xml:space="preserve"> </w:t>
      </w:r>
      <w:r w:rsidRPr="00D02069">
        <w:t xml:space="preserve">Garantiiaja tagatis katab lepingus sätestatud garantiitööd, vaegtööd (kui neid </w:t>
      </w:r>
      <w:r>
        <w:t>tehakse</w:t>
      </w:r>
      <w:r w:rsidRPr="00D02069">
        <w:t xml:space="preserve"> pärast täitmisakti allakirjastamist) ning töövõtja kõrvalkohustused. Garantiiperioodi tagatise arvelt täidetakse tellija nõuded lepingust tulenevate töövõtja kohustuste rikkumise korral. </w:t>
      </w:r>
    </w:p>
    <w:p w:rsidR="009B2528" w:rsidRPr="00D02069" w:rsidRDefault="009B2528" w:rsidP="0001668A">
      <w:pPr>
        <w:pStyle w:val="ListParagraph"/>
        <w:numPr>
          <w:ilvl w:val="2"/>
          <w:numId w:val="16"/>
        </w:numPr>
        <w:ind w:left="1134" w:right="41" w:hanging="567"/>
        <w:jc w:val="both"/>
      </w:pPr>
      <w:r>
        <w:t xml:space="preserve"> </w:t>
      </w:r>
      <w:r w:rsidRPr="00D02069">
        <w:t>Kui garantiiaja tagatiseks on töövõtja deponeeritud rahasumma, tagastab tellija selle hiljemalt 20 (kahekümne) tööpäeva jooksul pärast garantiiaja lõppemist, kuid siiski mitte enne garantiitööde tegemist.</w:t>
      </w:r>
    </w:p>
    <w:p w:rsidR="009B2528" w:rsidRPr="00D02069" w:rsidRDefault="009B2528" w:rsidP="00E223BD">
      <w:pPr>
        <w:ind w:left="1418" w:right="41" w:hanging="567"/>
        <w:jc w:val="both"/>
      </w:pPr>
    </w:p>
    <w:p w:rsidR="009B2528" w:rsidRPr="00D02069" w:rsidRDefault="009B2528" w:rsidP="00461D53">
      <w:pPr>
        <w:pStyle w:val="Heading3"/>
        <w:rPr>
          <w:color w:val="auto"/>
        </w:rPr>
      </w:pPr>
      <w:bookmarkStart w:id="28" w:name="_Toc356557225"/>
      <w:r w:rsidRPr="00D02069">
        <w:rPr>
          <w:color w:val="auto"/>
        </w:rPr>
        <w:t>6.3.</w:t>
      </w:r>
      <w:r>
        <w:rPr>
          <w:color w:val="auto"/>
        </w:rPr>
        <w:t xml:space="preserve"> </w:t>
      </w:r>
      <w:r w:rsidRPr="00D02069">
        <w:rPr>
          <w:color w:val="auto"/>
        </w:rPr>
        <w:t>Tellija tagatised</w:t>
      </w:r>
      <w:bookmarkEnd w:id="28"/>
      <w:r w:rsidRPr="00D02069">
        <w:rPr>
          <w:color w:val="auto"/>
        </w:rPr>
        <w:t xml:space="preserve"> </w:t>
      </w:r>
    </w:p>
    <w:p w:rsidR="009B2528" w:rsidRPr="00D02069" w:rsidRDefault="009B2528" w:rsidP="0001668A">
      <w:pPr>
        <w:pStyle w:val="ListParagraph"/>
        <w:numPr>
          <w:ilvl w:val="2"/>
          <w:numId w:val="17"/>
        </w:numPr>
        <w:ind w:left="1134" w:right="41" w:hanging="567"/>
        <w:jc w:val="both"/>
        <w:rPr>
          <w:b/>
        </w:rPr>
      </w:pPr>
      <w:r>
        <w:t xml:space="preserve"> </w:t>
      </w:r>
      <w:r w:rsidRPr="00D02069">
        <w:t>Juhul kui leping ei ole sõlmitud riigihanke tulemusena ja kui lepingus ei ole kokku lepitud teisiti, peab tellija esitama 15 (viieteistkümne) tööpäeva jooksul krediidi- või finantseerimisasutuse või kindlustusandja garantiikirja või muud piisavad tõendid või kinnitused lepingust tulenevate rahaliste kohustuste täitmise võimalus</w:t>
      </w:r>
      <w:r>
        <w:t>t</w:t>
      </w:r>
      <w:r w:rsidRPr="00D02069">
        <w:t>e kohta tööde üldmaksumuse (arvestatuna summas</w:t>
      </w:r>
      <w:r>
        <w:t>t ilma käibemaksuta) ulatuses.</w:t>
      </w:r>
    </w:p>
    <w:p w:rsidR="009B2528" w:rsidRPr="00D02069" w:rsidRDefault="009B2528" w:rsidP="00C6433A">
      <w:pPr>
        <w:pStyle w:val="NormalWeb"/>
        <w:spacing w:before="0" w:after="0" w:afterAutospacing="0"/>
        <w:ind w:left="1134" w:right="41" w:hanging="567"/>
        <w:jc w:val="both"/>
        <w:rPr>
          <w:b/>
        </w:rPr>
      </w:pPr>
    </w:p>
    <w:p w:rsidR="009B2528" w:rsidRPr="00D02069" w:rsidRDefault="009B2528" w:rsidP="00CF2AA6">
      <w:pPr>
        <w:pStyle w:val="Heading2"/>
        <w:numPr>
          <w:ilvl w:val="0"/>
          <w:numId w:val="18"/>
        </w:numPr>
        <w:rPr>
          <w:color w:val="auto"/>
        </w:rPr>
      </w:pPr>
      <w:bookmarkStart w:id="29" w:name="_Toc356557226"/>
      <w:r w:rsidRPr="00D02069">
        <w:rPr>
          <w:color w:val="auto"/>
        </w:rPr>
        <w:t>TÖÖDE TE</w:t>
      </w:r>
      <w:r>
        <w:rPr>
          <w:color w:val="auto"/>
        </w:rPr>
        <w:t>GE</w:t>
      </w:r>
      <w:r w:rsidRPr="00D02069">
        <w:rPr>
          <w:color w:val="auto"/>
        </w:rPr>
        <w:t>MISE TÄHTAJAD</w:t>
      </w:r>
      <w:bookmarkEnd w:id="29"/>
    </w:p>
    <w:p w:rsidR="009B2528" w:rsidRPr="00D02069" w:rsidRDefault="009B2528" w:rsidP="00CF2AA6">
      <w:pPr>
        <w:pStyle w:val="ListParagraph"/>
        <w:ind w:left="540"/>
      </w:pPr>
    </w:p>
    <w:p w:rsidR="009B2528" w:rsidRPr="00D02069" w:rsidRDefault="009B2528" w:rsidP="0001668A">
      <w:pPr>
        <w:pStyle w:val="NormalWeb"/>
        <w:numPr>
          <w:ilvl w:val="1"/>
          <w:numId w:val="18"/>
        </w:numPr>
        <w:spacing w:before="0" w:after="60" w:afterAutospacing="0"/>
        <w:ind w:left="567" w:right="41" w:hanging="567"/>
        <w:jc w:val="both"/>
        <w:rPr>
          <w:b/>
        </w:rPr>
      </w:pPr>
      <w:r w:rsidRPr="00D02069">
        <w:t xml:space="preserve">Töövõtja kohustub tööd lõpetama ja need tellijale üle andma lepingus kokku lepitud tähtajaks. Juhul kui lepingus on kokku lepitud tööde vahetähtajad, kohustub töövõtja vastavad tööd üle andma kokkulepitud vahetähtaegadeks. </w:t>
      </w:r>
    </w:p>
    <w:p w:rsidR="009B2528" w:rsidRPr="00D02069" w:rsidRDefault="009B2528" w:rsidP="0001668A">
      <w:pPr>
        <w:pStyle w:val="NormalWeb"/>
        <w:numPr>
          <w:ilvl w:val="1"/>
          <w:numId w:val="18"/>
        </w:numPr>
        <w:spacing w:before="0" w:after="60" w:afterAutospacing="0"/>
        <w:ind w:left="567" w:right="41" w:hanging="567"/>
        <w:jc w:val="both"/>
        <w:rPr>
          <w:b/>
        </w:rPr>
      </w:pPr>
      <w:r w:rsidRPr="00D02069">
        <w:t xml:space="preserve">Pool kohustub mõistliku aja jooksul teavitama teist poolt selliste asjaolude ilmnemisest, mis võivad takistada töö nõuetekohast (sh tähtaegset) tegemist või lepingu muul viisil täitmist, </w:t>
      </w:r>
      <w:r>
        <w:t>olene</w:t>
      </w:r>
      <w:r w:rsidRPr="00D02069">
        <w:t xml:space="preserve">mata asjaolude tekkepõhjusest. </w:t>
      </w:r>
    </w:p>
    <w:p w:rsidR="009B2528" w:rsidRPr="00D02069" w:rsidRDefault="009B2528" w:rsidP="0001668A">
      <w:pPr>
        <w:pStyle w:val="NormalWeb"/>
        <w:numPr>
          <w:ilvl w:val="1"/>
          <w:numId w:val="18"/>
        </w:numPr>
        <w:spacing w:before="0" w:after="60" w:afterAutospacing="0"/>
        <w:ind w:left="567" w:right="41" w:hanging="567"/>
        <w:jc w:val="both"/>
        <w:rPr>
          <w:b/>
        </w:rPr>
      </w:pPr>
      <w:r w:rsidRPr="00D02069">
        <w:t>Töövõtjal on õigus nõuda täitmisaja pikendamist järg</w:t>
      </w:r>
      <w:r>
        <w:t>mist</w:t>
      </w:r>
      <w:r w:rsidRPr="00D02069">
        <w:t xml:space="preserve">e asjaolude </w:t>
      </w:r>
      <w:r>
        <w:t>ilmne</w:t>
      </w:r>
      <w:r w:rsidRPr="00D02069">
        <w:t>misel, kui selliste asjaolude tõttu viibib või võib viibida tööde üleandmine:</w:t>
      </w:r>
    </w:p>
    <w:p w:rsidR="009B2528" w:rsidRPr="00D02069" w:rsidRDefault="009B2528" w:rsidP="001A1551">
      <w:pPr>
        <w:pStyle w:val="NormalWeb"/>
        <w:tabs>
          <w:tab w:val="left" w:pos="567"/>
        </w:tabs>
        <w:spacing w:before="0" w:after="60" w:afterAutospacing="0"/>
        <w:ind w:left="1134" w:right="41" w:hanging="567"/>
        <w:jc w:val="both"/>
      </w:pPr>
      <w:r w:rsidRPr="00D02069">
        <w:rPr>
          <w:b/>
        </w:rPr>
        <w:t>7.3.1.</w:t>
      </w:r>
      <w:r w:rsidRPr="00D02069">
        <w:t xml:space="preserve"> ettenägematu</w:t>
      </w:r>
      <w:r>
        <w:t>d</w:t>
      </w:r>
      <w:r w:rsidRPr="00D02069">
        <w:t xml:space="preserve"> </w:t>
      </w:r>
      <w:r w:rsidR="005C399D">
        <w:t>füüsilised tingimused</w:t>
      </w:r>
      <w:r w:rsidRPr="00D02069">
        <w:t>;</w:t>
      </w:r>
    </w:p>
    <w:p w:rsidR="009B2528" w:rsidRPr="00D02069" w:rsidRDefault="009B2528" w:rsidP="001A1551">
      <w:pPr>
        <w:pStyle w:val="NormalWeb"/>
        <w:tabs>
          <w:tab w:val="left" w:pos="567"/>
        </w:tabs>
        <w:spacing w:before="0" w:after="60" w:afterAutospacing="0"/>
        <w:ind w:left="1134" w:right="41" w:hanging="567"/>
        <w:jc w:val="both"/>
      </w:pPr>
      <w:r w:rsidRPr="00D02069">
        <w:rPr>
          <w:b/>
        </w:rPr>
        <w:t>7.3.2.</w:t>
      </w:r>
      <w:r w:rsidRPr="00D02069">
        <w:t xml:space="preserve"> vääramatu jõu</w:t>
      </w:r>
      <w:r>
        <w:t>d</w:t>
      </w:r>
      <w:r w:rsidRPr="00D02069">
        <w:t>;</w:t>
      </w:r>
    </w:p>
    <w:p w:rsidR="009B2528" w:rsidRPr="00D02069" w:rsidRDefault="009B2528" w:rsidP="001A1551">
      <w:pPr>
        <w:pStyle w:val="NormalWeb"/>
        <w:tabs>
          <w:tab w:val="left" w:pos="567"/>
        </w:tabs>
        <w:spacing w:before="0" w:after="60" w:afterAutospacing="0"/>
        <w:ind w:left="1134" w:right="41" w:hanging="567"/>
        <w:jc w:val="both"/>
      </w:pPr>
      <w:r w:rsidRPr="00D02069">
        <w:rPr>
          <w:b/>
        </w:rPr>
        <w:t>7.3.3.</w:t>
      </w:r>
      <w:r w:rsidRPr="00D02069">
        <w:t xml:space="preserve"> </w:t>
      </w:r>
      <w:r>
        <w:t xml:space="preserve">vead või puudused </w:t>
      </w:r>
      <w:r w:rsidRPr="00D02069">
        <w:t>tellija poolt või korraldusel koostatud ehitusprojektis</w:t>
      </w:r>
      <w:r>
        <w:t xml:space="preserve"> </w:t>
      </w:r>
      <w:r w:rsidRPr="00D02069">
        <w:t>(punkt 3.1.2);</w:t>
      </w:r>
    </w:p>
    <w:p w:rsidR="009B2528" w:rsidRPr="00D02069" w:rsidRDefault="009B2528" w:rsidP="001A1551">
      <w:pPr>
        <w:pStyle w:val="NormalWeb"/>
        <w:tabs>
          <w:tab w:val="left" w:pos="567"/>
        </w:tabs>
        <w:spacing w:before="0" w:after="60" w:afterAutospacing="0"/>
        <w:ind w:left="1134" w:right="41" w:hanging="567"/>
        <w:jc w:val="both"/>
      </w:pPr>
      <w:r w:rsidRPr="00D02069">
        <w:rPr>
          <w:b/>
        </w:rPr>
        <w:t>7.3.4.</w:t>
      </w:r>
      <w:r w:rsidRPr="00D02069">
        <w:t xml:space="preserve"> töövõtja on </w:t>
      </w:r>
      <w:r>
        <w:t xml:space="preserve">lepingu alusel </w:t>
      </w:r>
      <w:r w:rsidRPr="00D02069">
        <w:t>lepingu täitmise peatanud ja sellise peatamise korral on töövõtja</w:t>
      </w:r>
      <w:r>
        <w:t>l</w:t>
      </w:r>
      <w:r w:rsidRPr="00D02069">
        <w:t xml:space="preserve"> õigus nõuda tähtaegade pikendamist (punkt 12.3.2);</w:t>
      </w:r>
    </w:p>
    <w:p w:rsidR="009B2528" w:rsidRPr="00D02069" w:rsidRDefault="009B2528" w:rsidP="001A1551">
      <w:pPr>
        <w:pStyle w:val="NormalWeb"/>
        <w:tabs>
          <w:tab w:val="left" w:pos="567"/>
        </w:tabs>
        <w:spacing w:before="0" w:after="60" w:afterAutospacing="0"/>
        <w:ind w:left="1134" w:right="41" w:hanging="567"/>
        <w:jc w:val="both"/>
      </w:pPr>
      <w:r w:rsidRPr="00D02069">
        <w:rPr>
          <w:b/>
        </w:rPr>
        <w:t>7.3.5.</w:t>
      </w:r>
      <w:r w:rsidRPr="00D02069">
        <w:t xml:space="preserve"> tellija</w:t>
      </w:r>
      <w:r>
        <w:t xml:space="preserve"> on</w:t>
      </w:r>
      <w:r w:rsidRPr="00D02069">
        <w:t xml:space="preserve"> taotle</w:t>
      </w:r>
      <w:r>
        <w:t>nud</w:t>
      </w:r>
      <w:r w:rsidRPr="00D02069">
        <w:t xml:space="preserve"> </w:t>
      </w:r>
      <w:r>
        <w:t xml:space="preserve">töövõtjalt </w:t>
      </w:r>
      <w:r w:rsidRPr="00D02069">
        <w:t>muudatustööde tegemist, kui muudatustööde te</w:t>
      </w:r>
      <w:r>
        <w:t>ge</w:t>
      </w:r>
      <w:r w:rsidRPr="00D02069">
        <w:t>mises ja täitmisaja pikendamises lepitakse kokku lepingus sätestatud tingimustel ja korras;</w:t>
      </w:r>
    </w:p>
    <w:p w:rsidR="009B2528" w:rsidRPr="00D02069" w:rsidRDefault="009B2528" w:rsidP="001A1551">
      <w:pPr>
        <w:pStyle w:val="NormalWeb"/>
        <w:tabs>
          <w:tab w:val="left" w:pos="567"/>
        </w:tabs>
        <w:spacing w:before="0" w:after="60" w:afterAutospacing="0"/>
        <w:ind w:left="1134" w:right="41" w:hanging="567"/>
        <w:jc w:val="both"/>
      </w:pPr>
      <w:r w:rsidRPr="00D02069">
        <w:rPr>
          <w:b/>
        </w:rPr>
        <w:t>7.3.6.</w:t>
      </w:r>
      <w:r w:rsidRPr="00D02069">
        <w:t xml:space="preserve"> muud lepingus sätestatud aluse</w:t>
      </w:r>
      <w:r>
        <w:t>d</w:t>
      </w:r>
      <w:r w:rsidRPr="00D02069">
        <w:t>.</w:t>
      </w:r>
    </w:p>
    <w:p w:rsidR="009B2528" w:rsidRPr="00D02069" w:rsidRDefault="009B2528" w:rsidP="0001668A">
      <w:pPr>
        <w:pStyle w:val="ListParagraph"/>
        <w:numPr>
          <w:ilvl w:val="1"/>
          <w:numId w:val="18"/>
        </w:numPr>
        <w:ind w:left="567" w:right="41" w:hanging="567"/>
        <w:jc w:val="both"/>
        <w:rPr>
          <w:strike/>
        </w:rPr>
      </w:pPr>
      <w:r w:rsidRPr="00D02069">
        <w:t>Töövõtjal on õigus nõuda tähtaegade pikendamist üksnes juhul, kui ta on pikendamise aluseks olevast asjaolust tellijat viivitamat</w:t>
      </w:r>
      <w:r>
        <w:t>a</w:t>
      </w:r>
      <w:r w:rsidRPr="00D02069">
        <w:t xml:space="preserve"> (kuid siiski hiljemalt 5 (viie) tööpäeva jooksul) kirjalikult teavitanud ning esitanud hiljemalt 15 (viieteistkümne) tööpäeva jooksul pärast seda, kui töövõtja sai või pidi sellisest asjaolust teada saama, kirjaliku ettepaneku koos sündmuste või asjaolude kirjeldusega, mille</w:t>
      </w:r>
      <w:r>
        <w:t>st tulenevalt</w:t>
      </w:r>
      <w:r w:rsidRPr="00D02069">
        <w:t xml:space="preserve"> töövõtja soovib lepingus sätestatud tähtaegu pikendada. </w:t>
      </w:r>
      <w:r>
        <w:t>Pooled on pärast t</w:t>
      </w:r>
      <w:r w:rsidRPr="00D02069">
        <w:t>öövõtjalt sellekohase teate saamis</w:t>
      </w:r>
      <w:r>
        <w:t>t</w:t>
      </w:r>
      <w:r w:rsidRPr="00D02069">
        <w:t xml:space="preserve"> kohustatud teisele poolele olulisi lisakulutusi </w:t>
      </w:r>
      <w:r>
        <w:t>teki</w:t>
      </w:r>
      <w:r w:rsidRPr="00D02069">
        <w:t>tamata tagama tingimused tööde jätkamiseks või vähendama võimalike takistuste mõju poolte kasutuses olevate vahenditega. Tellija on kohustatud ettepaneku saamisel selle</w:t>
      </w:r>
      <w:r>
        <w:t>ga</w:t>
      </w:r>
      <w:r w:rsidRPr="00D02069">
        <w:t xml:space="preserve"> </w:t>
      </w:r>
      <w:r>
        <w:t>nõustu</w:t>
      </w:r>
      <w:r w:rsidRPr="00D02069">
        <w:t>ma või esitama põhjendatud seisukoha sellest keeldumise kohta 5 (viie) tööpäeva jooksul</w:t>
      </w:r>
      <w:r>
        <w:t xml:space="preserve"> pärast</w:t>
      </w:r>
      <w:r w:rsidRPr="00D02069">
        <w:t xml:space="preserve"> ettepaneku saamist.</w:t>
      </w:r>
    </w:p>
    <w:p w:rsidR="009B2528" w:rsidRPr="00D02069" w:rsidRDefault="009B2528" w:rsidP="00E223BD">
      <w:pPr>
        <w:pStyle w:val="NormalWeb"/>
        <w:spacing w:before="0" w:after="60" w:afterAutospacing="0"/>
        <w:ind w:right="41"/>
        <w:jc w:val="both"/>
        <w:rPr>
          <w:b/>
        </w:rPr>
      </w:pPr>
    </w:p>
    <w:p w:rsidR="009B2528" w:rsidRPr="00D02069" w:rsidRDefault="009B2528" w:rsidP="00461D53">
      <w:pPr>
        <w:pStyle w:val="Heading2"/>
        <w:rPr>
          <w:color w:val="auto"/>
        </w:rPr>
      </w:pPr>
      <w:bookmarkStart w:id="30" w:name="_Toc356557227"/>
      <w:r w:rsidRPr="00D02069">
        <w:rPr>
          <w:color w:val="auto"/>
        </w:rPr>
        <w:t>8. LEPINGU MUUTMINE</w:t>
      </w:r>
      <w:bookmarkEnd w:id="30"/>
    </w:p>
    <w:p w:rsidR="009B2528" w:rsidRPr="00D02069" w:rsidRDefault="009B2528" w:rsidP="00461D53">
      <w:pPr>
        <w:pStyle w:val="Heading3"/>
        <w:rPr>
          <w:color w:val="auto"/>
        </w:rPr>
      </w:pPr>
      <w:bookmarkStart w:id="31" w:name="_Toc356557228"/>
      <w:r w:rsidRPr="00D02069">
        <w:rPr>
          <w:color w:val="auto"/>
        </w:rPr>
        <w:t>8.1.</w:t>
      </w:r>
      <w:r>
        <w:rPr>
          <w:color w:val="auto"/>
        </w:rPr>
        <w:t xml:space="preserve"> </w:t>
      </w:r>
      <w:r w:rsidRPr="00D02069">
        <w:rPr>
          <w:color w:val="auto"/>
        </w:rPr>
        <w:t>Muudatustööd ja nende maksumuse hindamine</w:t>
      </w:r>
      <w:bookmarkEnd w:id="31"/>
    </w:p>
    <w:p w:rsidR="009B2528" w:rsidRPr="00D02069" w:rsidRDefault="009B2528" w:rsidP="0001668A">
      <w:pPr>
        <w:pStyle w:val="ListParagraph"/>
        <w:numPr>
          <w:ilvl w:val="2"/>
          <w:numId w:val="19"/>
        </w:numPr>
        <w:ind w:left="1134" w:right="41" w:hanging="567"/>
        <w:jc w:val="both"/>
      </w:pPr>
      <w:r>
        <w:t xml:space="preserve"> </w:t>
      </w:r>
      <w:r w:rsidRPr="00D02069">
        <w:t>Tellijal on õigus algatada muudatustöid igal ajal enne täitmisakti väljastamist. Töövõtja on kohustatud tellija taotletud muudatustö</w:t>
      </w:r>
      <w:r>
        <w:t>i</w:t>
      </w:r>
      <w:r w:rsidRPr="00D02069">
        <w:t xml:space="preserve">d </w:t>
      </w:r>
      <w:r>
        <w:t>tege</w:t>
      </w:r>
      <w:r w:rsidRPr="00D02069">
        <w:t xml:space="preserve">ma ja ta on sellega seotud, välja arvatud siis, kui töövõtja teatab tellijale 5 (viie) tööpäeva jooksul, et </w:t>
      </w:r>
      <w:r>
        <w:t>ta</w:t>
      </w:r>
      <w:r w:rsidRPr="00D02069">
        <w:t xml:space="preserve"> ei ole võimeline hankima muudatustööde tegemiseks vajalikke ehitustooteid</w:t>
      </w:r>
      <w:r>
        <w:t>, et</w:t>
      </w:r>
      <w:r w:rsidRPr="00D02069">
        <w:t xml:space="preserve"> taga</w:t>
      </w:r>
      <w:r>
        <w:t>da</w:t>
      </w:r>
      <w:r w:rsidRPr="00D02069">
        <w:t xml:space="preserve"> lepingu tähtaegadest kinnipidamist</w:t>
      </w:r>
      <w:r>
        <w:t>,</w:t>
      </w:r>
      <w:r w:rsidRPr="00D02069">
        <w:t xml:space="preserve"> või </w:t>
      </w:r>
      <w:r>
        <w:t xml:space="preserve">et </w:t>
      </w:r>
      <w:r w:rsidRPr="00D02069">
        <w:t xml:space="preserve">ta </w:t>
      </w:r>
      <w:r>
        <w:t>ei ole</w:t>
      </w:r>
      <w:r w:rsidRPr="00D02069">
        <w:t xml:space="preserve"> pädev muudatustöid te</w:t>
      </w:r>
      <w:r>
        <w:t>gem</w:t>
      </w:r>
      <w:r w:rsidRPr="00D02069">
        <w:t>a. Sellise teate saamisel peab tellija otsustama muudatustööde te</w:t>
      </w:r>
      <w:r>
        <w:t>ge</w:t>
      </w:r>
      <w:r w:rsidRPr="00D02069">
        <w:t>mise.</w:t>
      </w:r>
    </w:p>
    <w:p w:rsidR="009B2528" w:rsidRPr="00D02069" w:rsidRDefault="009B2528" w:rsidP="00723056">
      <w:pPr>
        <w:pStyle w:val="ListParagraph"/>
        <w:numPr>
          <w:ilvl w:val="2"/>
          <w:numId w:val="19"/>
        </w:numPr>
        <w:ind w:left="1134" w:right="41" w:hanging="567"/>
        <w:jc w:val="both"/>
      </w:pPr>
      <w:r>
        <w:t xml:space="preserve"> </w:t>
      </w:r>
      <w:r w:rsidRPr="00D02069">
        <w:t>Töövõtjal on õigus igal ajal esitada tellijale ettepanek muudatustööde te</w:t>
      </w:r>
      <w:r>
        <w:t>ge</w:t>
      </w:r>
      <w:r w:rsidRPr="00D02069">
        <w:t>miseks, kui sellised tööd kiirendavad tööde lõpetamist, vähendavad tellija kulusid tööde tegemiseks, hooldamiseks või kasutamiseks, parandavad lõpetatud tööde efektiivsust või väärtust tellija</w:t>
      </w:r>
      <w:r>
        <w:t xml:space="preserve"> jaoks</w:t>
      </w:r>
      <w:r w:rsidRPr="00D02069">
        <w:t xml:space="preserve"> või toovad muul viisil kasu tellijale. Tellijal on õigus otsustada, kas töövõtja ettepanekus kirjeldatud muudatustö</w:t>
      </w:r>
      <w:r>
        <w:t>i</w:t>
      </w:r>
      <w:r w:rsidRPr="00D02069">
        <w:t xml:space="preserve">d </w:t>
      </w:r>
      <w:r>
        <w:t>teh</w:t>
      </w:r>
      <w:r w:rsidRPr="00D02069">
        <w:t xml:space="preserve">a või mitte. Juhul kui tellija ei ole vastanud töövõtja ettepanekule 5 (viie) tööpäeva jooksul </w:t>
      </w:r>
      <w:r>
        <w:t xml:space="preserve">pärast </w:t>
      </w:r>
      <w:r w:rsidRPr="00D02069">
        <w:t xml:space="preserve">ettepaneku saamist, </w:t>
      </w:r>
      <w:r>
        <w:t>eelda</w:t>
      </w:r>
      <w:r w:rsidRPr="00D02069">
        <w:t>takse, et tellija on töövõtja ettepaneku tagasi lükanud.</w:t>
      </w:r>
    </w:p>
    <w:p w:rsidR="009B2528" w:rsidRPr="00D02069" w:rsidRDefault="009B2528" w:rsidP="0001668A">
      <w:pPr>
        <w:pStyle w:val="ListParagraph"/>
        <w:numPr>
          <w:ilvl w:val="2"/>
          <w:numId w:val="19"/>
        </w:numPr>
        <w:ind w:left="1134" w:right="41" w:hanging="567"/>
        <w:jc w:val="both"/>
      </w:pPr>
      <w:r>
        <w:t xml:space="preserve"> </w:t>
      </w:r>
      <w:r w:rsidRPr="00D02069">
        <w:t>Töövõtjal on õigus teha muudatusi tellija poolt või korraldusel koostatud ehitusprojektis või muudes lähteandmetes ja ehitises kasutatavates ehitustoodetes (sh viimistlus</w:t>
      </w:r>
      <w:r w:rsidRPr="00D02069">
        <w:softHyphen/>
        <w:t>materjalides) üksnes tellija eelneval kirjalikul nõusolekul, arvestades punktis 3.1.3 sätestatu</w:t>
      </w:r>
      <w:r>
        <w:t>t</w:t>
      </w:r>
      <w:r w:rsidRPr="00D02069">
        <w:t xml:space="preserve">. Kui tegemist on tehniliselt samaväärsete ehitustoodete, projektilahenduste või seadmetega, siis tellijal ei ole õigust nende kooskõlastamisest keelduda. Samaväärsust </w:t>
      </w:r>
      <w:r>
        <w:t xml:space="preserve">peab </w:t>
      </w:r>
      <w:r w:rsidRPr="00D02069">
        <w:t>tõendama töövõtja, esitades selleks vajalikud andmed või dokumendid.</w:t>
      </w:r>
    </w:p>
    <w:p w:rsidR="009B2528" w:rsidRPr="00D02069" w:rsidRDefault="009B2528" w:rsidP="0001668A">
      <w:pPr>
        <w:pStyle w:val="ListParagraph"/>
        <w:numPr>
          <w:ilvl w:val="2"/>
          <w:numId w:val="19"/>
        </w:numPr>
        <w:ind w:left="1134" w:right="41" w:hanging="567"/>
        <w:jc w:val="both"/>
      </w:pPr>
      <w:r>
        <w:t xml:space="preserve"> </w:t>
      </w:r>
      <w:r w:rsidRPr="00D02069">
        <w:t xml:space="preserve">Kui lepingus on ette nähtud alternatiivsed tehnilised või muud lahendused, mille </w:t>
      </w:r>
      <w:r>
        <w:t>kohta</w:t>
      </w:r>
      <w:r w:rsidRPr="00D02069">
        <w:t xml:space="preserve"> on lepingus sätestatud ka </w:t>
      </w:r>
      <w:r w:rsidR="005C399D">
        <w:t>erinevad</w:t>
      </w:r>
      <w:r w:rsidRPr="00D02069">
        <w:t xml:space="preserve"> hinnad, </w:t>
      </w:r>
      <w:r>
        <w:t>peab</w:t>
      </w:r>
      <w:r w:rsidRPr="00D02069">
        <w:t xml:space="preserve"> töövõtja lõpliku lahenduse tellijaga eelnevalt kooskõlastama. Juhul kui tellija soovib, et töövõtja </w:t>
      </w:r>
      <w:r>
        <w:t>vii</w:t>
      </w:r>
      <w:r w:rsidRPr="00D02069">
        <w:t>ks</w:t>
      </w:r>
      <w:r>
        <w:t xml:space="preserve"> ellu</w:t>
      </w:r>
      <w:r w:rsidRPr="00D02069">
        <w:t xml:space="preserve"> sellise lahenduse, mida ei ole lepingus kokku lepitud, on tellija kohustatud töövõtjale hüvitama </w:t>
      </w:r>
      <w:r>
        <w:t xml:space="preserve">sellega </w:t>
      </w:r>
      <w:r w:rsidRPr="00D02069">
        <w:t>kaasneva</w:t>
      </w:r>
      <w:r>
        <w:t>d</w:t>
      </w:r>
      <w:r w:rsidRPr="00D02069">
        <w:t xml:space="preserve"> kulud. </w:t>
      </w:r>
    </w:p>
    <w:p w:rsidR="009B2528" w:rsidRPr="00D02069" w:rsidRDefault="009B2528" w:rsidP="0001668A">
      <w:pPr>
        <w:pStyle w:val="ListParagraph"/>
        <w:numPr>
          <w:ilvl w:val="2"/>
          <w:numId w:val="19"/>
        </w:numPr>
        <w:ind w:left="1134" w:right="41" w:hanging="567"/>
        <w:jc w:val="both"/>
      </w:pPr>
      <w:r>
        <w:t xml:space="preserve"> </w:t>
      </w:r>
      <w:r w:rsidRPr="00D02069">
        <w:t>Juhul kui muudatustöö on algata</w:t>
      </w:r>
      <w:r>
        <w:t>n</w:t>
      </w:r>
      <w:r w:rsidRPr="00D02069">
        <w:t xml:space="preserve">ud töövõtja, esitab </w:t>
      </w:r>
      <w:r>
        <w:t>viimane</w:t>
      </w:r>
      <w:r w:rsidRPr="00D02069">
        <w:t xml:space="preserve"> tellijale ettepaneku, mis sisaldab vähemalt käesoleva punkti alapunkti</w:t>
      </w:r>
      <w:r>
        <w:t>de</w:t>
      </w:r>
      <w:r w:rsidRPr="00D02069">
        <w:t>s loetletud andme</w:t>
      </w:r>
      <w:r>
        <w:t>i</w:t>
      </w:r>
      <w:r w:rsidRPr="00D02069">
        <w:t>d. Juhul kui muudatustöö on algata</w:t>
      </w:r>
      <w:r>
        <w:t>n</w:t>
      </w:r>
      <w:r w:rsidRPr="00D02069">
        <w:t xml:space="preserve">ud tellija, peab töövõtja vastama tellija ettepanekule hiljemalt 5 (viie) tööpäeva jooksul, kui ei ole kokku lepitud teisiti, ja esitama </w:t>
      </w:r>
      <w:r>
        <w:t>järgmise</w:t>
      </w:r>
      <w:r w:rsidRPr="00D02069">
        <w:t>d andmed:</w:t>
      </w:r>
    </w:p>
    <w:p w:rsidR="009B2528" w:rsidRPr="00D02069" w:rsidRDefault="009B2528" w:rsidP="0001668A">
      <w:pPr>
        <w:pStyle w:val="ListParagraph"/>
        <w:numPr>
          <w:ilvl w:val="3"/>
          <w:numId w:val="19"/>
        </w:numPr>
        <w:ind w:left="1843" w:right="41" w:hanging="709"/>
        <w:jc w:val="both"/>
      </w:pPr>
      <w:r>
        <w:t xml:space="preserve">nii </w:t>
      </w:r>
      <w:r w:rsidRPr="00D02069">
        <w:t xml:space="preserve">lisanduvate kui </w:t>
      </w:r>
      <w:r>
        <w:t xml:space="preserve">ka </w:t>
      </w:r>
      <w:r w:rsidRPr="00D02069">
        <w:t>ärajäävate tööde mah</w:t>
      </w:r>
      <w:r>
        <w:t>t</w:t>
      </w:r>
      <w:r w:rsidRPr="00D02069">
        <w:t>, sisu ja kirjeldus;</w:t>
      </w:r>
    </w:p>
    <w:p w:rsidR="009B2528" w:rsidRPr="00D02069" w:rsidRDefault="009B2528" w:rsidP="0001668A">
      <w:pPr>
        <w:pStyle w:val="ListParagraph"/>
        <w:numPr>
          <w:ilvl w:val="3"/>
          <w:numId w:val="19"/>
        </w:numPr>
        <w:ind w:left="1843" w:right="41" w:hanging="709"/>
        <w:jc w:val="both"/>
      </w:pPr>
      <w:r w:rsidRPr="00D02069">
        <w:t>tööde ühik</w:t>
      </w:r>
      <w:r>
        <w:t>u</w:t>
      </w:r>
      <w:r w:rsidRPr="00D02069">
        <w:t>hinnad ja maksumus (kalkulatsioon);</w:t>
      </w:r>
    </w:p>
    <w:p w:rsidR="009B2528" w:rsidRPr="00D02069" w:rsidRDefault="009B2528" w:rsidP="0001668A">
      <w:pPr>
        <w:pStyle w:val="ListParagraph"/>
        <w:numPr>
          <w:ilvl w:val="3"/>
          <w:numId w:val="19"/>
        </w:numPr>
        <w:ind w:left="1843" w:right="41" w:hanging="709"/>
        <w:jc w:val="both"/>
      </w:pPr>
      <w:r w:rsidRPr="00D02069">
        <w:t>mõju lepingu hinnale;</w:t>
      </w:r>
    </w:p>
    <w:p w:rsidR="009B2528" w:rsidRPr="00D02069" w:rsidRDefault="009B2528" w:rsidP="0001668A">
      <w:pPr>
        <w:pStyle w:val="ListParagraph"/>
        <w:numPr>
          <w:ilvl w:val="3"/>
          <w:numId w:val="19"/>
        </w:numPr>
        <w:ind w:left="1843" w:right="41" w:hanging="709"/>
        <w:jc w:val="both"/>
      </w:pPr>
      <w:r w:rsidRPr="00D02069">
        <w:t xml:space="preserve">muudatustööde </w:t>
      </w:r>
      <w:r>
        <w:t>tege</w:t>
      </w:r>
      <w:r w:rsidRPr="00D02069">
        <w:t>mise kirjeldus;</w:t>
      </w:r>
    </w:p>
    <w:p w:rsidR="009B2528" w:rsidRPr="00D02069" w:rsidRDefault="009B2528" w:rsidP="0001668A">
      <w:pPr>
        <w:pStyle w:val="ListParagraph"/>
        <w:numPr>
          <w:ilvl w:val="3"/>
          <w:numId w:val="19"/>
        </w:numPr>
        <w:ind w:left="1843" w:right="41" w:hanging="709"/>
        <w:jc w:val="both"/>
      </w:pPr>
      <w:r w:rsidRPr="00D02069">
        <w:t>mõju lepingu tähtaegadele ning muudatustööde tegemise ajakava;</w:t>
      </w:r>
    </w:p>
    <w:p w:rsidR="009B2528" w:rsidRPr="00D02069" w:rsidRDefault="009B2528" w:rsidP="0001668A">
      <w:pPr>
        <w:pStyle w:val="ListParagraph"/>
        <w:numPr>
          <w:ilvl w:val="3"/>
          <w:numId w:val="19"/>
        </w:numPr>
        <w:ind w:left="1843" w:right="41" w:hanging="709"/>
        <w:jc w:val="both"/>
      </w:pPr>
      <w:r w:rsidRPr="00D02069">
        <w:t>andmed muudatustöö algataja</w:t>
      </w:r>
      <w:r>
        <w:t xml:space="preserve"> kohta</w:t>
      </w:r>
      <w:r w:rsidRPr="00D02069">
        <w:t xml:space="preserve"> ja algatamise põhjus</w:t>
      </w:r>
      <w:r>
        <w:t>t</w:t>
      </w:r>
      <w:r w:rsidRPr="00D02069">
        <w:t>e</w:t>
      </w:r>
      <w:r>
        <w:t xml:space="preserve"> kirjeldus</w:t>
      </w:r>
      <w:r w:rsidRPr="00D02069">
        <w:t>;</w:t>
      </w:r>
    </w:p>
    <w:p w:rsidR="009B2528" w:rsidRPr="00D02069" w:rsidRDefault="009B2528" w:rsidP="0001668A">
      <w:pPr>
        <w:pStyle w:val="ListParagraph"/>
        <w:numPr>
          <w:ilvl w:val="3"/>
          <w:numId w:val="19"/>
        </w:numPr>
        <w:ind w:left="1843" w:right="41" w:hanging="709"/>
        <w:jc w:val="both"/>
      </w:pPr>
      <w:r w:rsidRPr="00D02069">
        <w:t>punktis 8.1.7 nimetatud kinnitused.</w:t>
      </w:r>
    </w:p>
    <w:p w:rsidR="009B2528" w:rsidRPr="00D02069" w:rsidRDefault="009B2528" w:rsidP="0001668A">
      <w:pPr>
        <w:pStyle w:val="ListParagraph"/>
        <w:numPr>
          <w:ilvl w:val="2"/>
          <w:numId w:val="19"/>
        </w:numPr>
        <w:ind w:left="1134" w:right="41" w:hanging="567"/>
        <w:jc w:val="both"/>
      </w:pPr>
      <w:r>
        <w:t xml:space="preserve"> </w:t>
      </w:r>
      <w:r w:rsidRPr="00D02069">
        <w:t>Muudatustööde te</w:t>
      </w:r>
      <w:r>
        <w:t>ge</w:t>
      </w:r>
      <w:r w:rsidRPr="00D02069">
        <w:t>miseks vajalike tööde hindades kokkuleppimisel lähtutakse järg</w:t>
      </w:r>
      <w:r>
        <w:t>mise</w:t>
      </w:r>
      <w:r w:rsidRPr="00D02069">
        <w:t>st:</w:t>
      </w:r>
    </w:p>
    <w:p w:rsidR="009B2528" w:rsidRPr="00D02069" w:rsidRDefault="009B2528" w:rsidP="0001668A">
      <w:pPr>
        <w:pStyle w:val="ListParagraph"/>
        <w:numPr>
          <w:ilvl w:val="3"/>
          <w:numId w:val="19"/>
        </w:numPr>
        <w:ind w:left="1843" w:right="41" w:hanging="709"/>
        <w:jc w:val="both"/>
      </w:pPr>
      <w:r w:rsidRPr="00D02069">
        <w:t>sarnaste või samasuguste</w:t>
      </w:r>
      <w:r>
        <w:t xml:space="preserve"> tööde </w:t>
      </w:r>
      <w:r w:rsidRPr="00D02069">
        <w:t>ja mahtude puhul võetakse aluseks lepingust tule</w:t>
      </w:r>
      <w:r>
        <w:t>ne</w:t>
      </w:r>
      <w:r w:rsidRPr="00D02069">
        <w:t>vad ühik</w:t>
      </w:r>
      <w:r>
        <w:t>u</w:t>
      </w:r>
      <w:r w:rsidRPr="00D02069">
        <w:t>hinnad</w:t>
      </w:r>
      <w:r>
        <w:t>,</w:t>
      </w:r>
      <w:r w:rsidRPr="00D02069">
        <w:t xml:space="preserve"> sh arvestades üldkulude osakaalu ühikuhinnas;</w:t>
      </w:r>
    </w:p>
    <w:p w:rsidR="009B2528" w:rsidRPr="00D02069" w:rsidRDefault="009B2528" w:rsidP="0001668A">
      <w:pPr>
        <w:pStyle w:val="ListParagraph"/>
        <w:numPr>
          <w:ilvl w:val="3"/>
          <w:numId w:val="19"/>
        </w:numPr>
        <w:ind w:left="1843" w:right="41" w:hanging="709"/>
        <w:jc w:val="both"/>
      </w:pPr>
      <w:r w:rsidRPr="00D02069">
        <w:t>juhul kui lepingus ei ole vastavate tööde maksumust kindlaks määratud, võetakse aluseks vastavate tööde turuhinnad, arvestades tööde maksumuse ja mahu omavahelist suhet, sh üldkulude osakaalu ühikuhinnas;</w:t>
      </w:r>
    </w:p>
    <w:p w:rsidR="009B2528" w:rsidRPr="00D02069" w:rsidRDefault="009B2528" w:rsidP="000D568C">
      <w:pPr>
        <w:pStyle w:val="ListParagraph"/>
        <w:numPr>
          <w:ilvl w:val="3"/>
          <w:numId w:val="19"/>
        </w:numPr>
        <w:ind w:left="1843" w:right="41" w:hanging="709"/>
        <w:contextualSpacing w:val="0"/>
        <w:jc w:val="both"/>
      </w:pPr>
      <w:r w:rsidRPr="00D02069">
        <w:t>tellija ei ole kohustatud nõustuma töövõtja esitatud muudatustööde maksumusega, kui see ei vasta lepingus sätestatule või ei vasta turuhinnale või kui tellija töövõtjaga muudatustööde hinnas kokku ei lepi. Kui tellija tellib muudatustöö kolmandalt isikult, ei vastut</w:t>
      </w:r>
      <w:r>
        <w:t>a töövõtja muudatustööde eest.</w:t>
      </w:r>
    </w:p>
    <w:p w:rsidR="009B2528" w:rsidRPr="00D02069" w:rsidRDefault="009B2528" w:rsidP="00242E61">
      <w:pPr>
        <w:pStyle w:val="ListParagraph"/>
        <w:numPr>
          <w:ilvl w:val="2"/>
          <w:numId w:val="19"/>
        </w:numPr>
        <w:ind w:left="1134" w:right="41" w:hanging="567"/>
        <w:jc w:val="both"/>
      </w:pPr>
      <w:r>
        <w:t xml:space="preserve"> </w:t>
      </w:r>
      <w:r w:rsidRPr="00D02069">
        <w:t>Olenemata sellest, kas muudatustöö on algata</w:t>
      </w:r>
      <w:r>
        <w:t>n</w:t>
      </w:r>
      <w:r w:rsidRPr="00D02069">
        <w:t>ud tellija või töövõtja,</w:t>
      </w:r>
      <w:r>
        <w:t xml:space="preserve"> </w:t>
      </w:r>
      <w:r w:rsidRPr="00D02069">
        <w:t xml:space="preserve">lepitakse enne muudatustööde tegemist kokku muudatustööde tegemises koos kõikide </w:t>
      </w:r>
      <w:r>
        <w:t>nende</w:t>
      </w:r>
      <w:r w:rsidRPr="00D02069">
        <w:t>ga kaasnevate mõjudega.</w:t>
      </w:r>
    </w:p>
    <w:p w:rsidR="009B2528" w:rsidRPr="00D02069" w:rsidRDefault="009B2528" w:rsidP="0001668A">
      <w:pPr>
        <w:pStyle w:val="ListParagraph"/>
        <w:numPr>
          <w:ilvl w:val="2"/>
          <w:numId w:val="19"/>
        </w:numPr>
        <w:ind w:left="1134" w:right="41" w:hanging="567"/>
        <w:jc w:val="both"/>
      </w:pPr>
      <w:r>
        <w:t xml:space="preserve"> </w:t>
      </w:r>
      <w:r w:rsidRPr="00D02069">
        <w:t>Muudatustööde te</w:t>
      </w:r>
      <w:r>
        <w:t>ge</w:t>
      </w:r>
      <w:r w:rsidRPr="00D02069">
        <w:t>miseks sõlmivad pooled, kui ei ole kokku lepitud teisiti, kirjaliku kokkuleppe muudatustööde te</w:t>
      </w:r>
      <w:r>
        <w:t>gemise kohta.</w:t>
      </w:r>
    </w:p>
    <w:p w:rsidR="009B2528" w:rsidRPr="00D02069" w:rsidRDefault="009B2528" w:rsidP="0001668A">
      <w:pPr>
        <w:pStyle w:val="ListParagraph"/>
        <w:numPr>
          <w:ilvl w:val="2"/>
          <w:numId w:val="19"/>
        </w:numPr>
        <w:ind w:left="1134" w:right="41" w:hanging="567"/>
        <w:jc w:val="both"/>
      </w:pPr>
      <w:r>
        <w:t xml:space="preserve"> </w:t>
      </w:r>
      <w:r w:rsidRPr="00D02069">
        <w:t xml:space="preserve">Juhul kui leping on sõlmitud riigihanke tulemusena, kohaldatakse </w:t>
      </w:r>
      <w:r>
        <w:t xml:space="preserve">lisaks </w:t>
      </w:r>
      <w:r w:rsidRPr="00D02069">
        <w:t>j</w:t>
      </w:r>
      <w:r>
        <w:t>ärgmis</w:t>
      </w:r>
      <w:r w:rsidRPr="00D02069">
        <w:t>t:</w:t>
      </w:r>
    </w:p>
    <w:p w:rsidR="009B2528" w:rsidRPr="00D02069" w:rsidRDefault="009B2528" w:rsidP="0001668A">
      <w:pPr>
        <w:pStyle w:val="ListParagraph"/>
        <w:numPr>
          <w:ilvl w:val="3"/>
          <w:numId w:val="19"/>
        </w:numPr>
        <w:ind w:left="1843" w:right="41" w:hanging="709"/>
        <w:jc w:val="both"/>
      </w:pPr>
      <w:r w:rsidRPr="00D02069">
        <w:t xml:space="preserve">muudatustööde tegemine lepingu raames on lubatud üksnes juhul, kui selle tulemusena ei ületata lepingu hinda (seejuures </w:t>
      </w:r>
      <w:r>
        <w:t xml:space="preserve">sõlmitakse </w:t>
      </w:r>
      <w:r w:rsidRPr="00D02069">
        <w:t>reservi kasutamiseks kokkulepe lepingus sätestatud tingimustel);</w:t>
      </w:r>
    </w:p>
    <w:p w:rsidR="009B2528" w:rsidRPr="00D02069" w:rsidRDefault="009B2528" w:rsidP="0001668A">
      <w:pPr>
        <w:pStyle w:val="ListParagraph"/>
        <w:numPr>
          <w:ilvl w:val="3"/>
          <w:numId w:val="19"/>
        </w:numPr>
        <w:ind w:left="1843" w:right="41" w:hanging="709"/>
        <w:jc w:val="both"/>
      </w:pPr>
      <w:r w:rsidRPr="00D02069">
        <w:t>muudatustööde kokkulepe sõlmitakse olenemata sellest, kas sellega kaasneb või ei kaasne täitmisaja või vahetähtaegade muut</w:t>
      </w:r>
      <w:r>
        <w:t>u</w:t>
      </w:r>
      <w:r w:rsidRPr="00D02069">
        <w:t>mine või lepingu hinna muut</w:t>
      </w:r>
      <w:r>
        <w:t>u</w:t>
      </w:r>
      <w:r w:rsidRPr="00D02069">
        <w:t xml:space="preserve">mine. </w:t>
      </w:r>
    </w:p>
    <w:p w:rsidR="009B2528" w:rsidRPr="00D02069" w:rsidRDefault="009B2528" w:rsidP="00842D8F">
      <w:pPr>
        <w:ind w:left="2410" w:right="41" w:hanging="709"/>
        <w:jc w:val="both"/>
        <w:rPr>
          <w:b/>
          <w:i/>
        </w:rPr>
      </w:pPr>
    </w:p>
    <w:p w:rsidR="009B2528" w:rsidRPr="00D02069" w:rsidRDefault="009B2528" w:rsidP="00461D53">
      <w:pPr>
        <w:pStyle w:val="Heading3"/>
        <w:rPr>
          <w:color w:val="auto"/>
        </w:rPr>
      </w:pPr>
      <w:bookmarkStart w:id="32" w:name="_Toc356557229"/>
      <w:r w:rsidRPr="00D02069">
        <w:rPr>
          <w:color w:val="auto"/>
        </w:rPr>
        <w:t>8.2.</w:t>
      </w:r>
      <w:r>
        <w:rPr>
          <w:color w:val="auto"/>
        </w:rPr>
        <w:t xml:space="preserve"> </w:t>
      </w:r>
      <w:r w:rsidRPr="00D02069">
        <w:rPr>
          <w:color w:val="auto"/>
        </w:rPr>
        <w:t>Lisatööd</w:t>
      </w:r>
      <w:bookmarkEnd w:id="32"/>
      <w:r w:rsidRPr="00D02069">
        <w:rPr>
          <w:color w:val="auto"/>
        </w:rPr>
        <w:t xml:space="preserve"> </w:t>
      </w:r>
    </w:p>
    <w:p w:rsidR="009B2528" w:rsidRPr="00D02069" w:rsidRDefault="009B2528" w:rsidP="0001668A">
      <w:pPr>
        <w:numPr>
          <w:ilvl w:val="2"/>
          <w:numId w:val="20"/>
        </w:numPr>
        <w:ind w:left="1134" w:right="41" w:hanging="567"/>
        <w:jc w:val="both"/>
      </w:pPr>
      <w:r>
        <w:t xml:space="preserve"> Töövõtja teeb l</w:t>
      </w:r>
      <w:r w:rsidRPr="00D02069">
        <w:t xml:space="preserve">isatöid üksnes tellija ja töövõtja sõlmitud kirjaliku kokkuleppe alusel. Töövõtja ei ole </w:t>
      </w:r>
      <w:r>
        <w:t xml:space="preserve">kohustatud </w:t>
      </w:r>
      <w:r w:rsidRPr="00D02069">
        <w:t>lisatö</w:t>
      </w:r>
      <w:r>
        <w:t>i</w:t>
      </w:r>
      <w:r w:rsidRPr="00D02069">
        <w:t>d</w:t>
      </w:r>
      <w:r>
        <w:t xml:space="preserve"> tegema</w:t>
      </w:r>
      <w:r w:rsidRPr="00D02069">
        <w:t>, kui</w:t>
      </w:r>
      <w:r>
        <w:t xml:space="preserve"> pooled</w:t>
      </w:r>
      <w:r w:rsidRPr="00D02069">
        <w:t xml:space="preserve"> lisatööde te</w:t>
      </w:r>
      <w:r>
        <w:t>ge</w:t>
      </w:r>
      <w:r w:rsidRPr="00D02069">
        <w:t>mises kokku ei lepi.</w:t>
      </w:r>
    </w:p>
    <w:p w:rsidR="009B2528" w:rsidRPr="00D02069" w:rsidRDefault="009B2528" w:rsidP="0001668A">
      <w:pPr>
        <w:numPr>
          <w:ilvl w:val="2"/>
          <w:numId w:val="20"/>
        </w:numPr>
        <w:ind w:left="1134" w:right="41" w:hanging="567"/>
        <w:jc w:val="both"/>
      </w:pPr>
      <w:r>
        <w:t xml:space="preserve"> </w:t>
      </w:r>
      <w:r w:rsidRPr="00D02069">
        <w:t>Juhul kui pooled soovivad lisatööde te</w:t>
      </w:r>
      <w:r>
        <w:t>ge</w:t>
      </w:r>
      <w:r w:rsidRPr="00D02069">
        <w:t>mises</w:t>
      </w:r>
      <w:r>
        <w:t xml:space="preserve"> kokku leppida</w:t>
      </w:r>
      <w:r w:rsidRPr="00D02069">
        <w:t xml:space="preserve">, </w:t>
      </w:r>
      <w:r>
        <w:t xml:space="preserve">peab </w:t>
      </w:r>
      <w:r w:rsidRPr="00D02069">
        <w:t>lisatööde kokkulepe</w:t>
      </w:r>
      <w:r>
        <w:t xml:space="preserve"> sisaldama</w:t>
      </w:r>
      <w:r w:rsidRPr="00D02069">
        <w:t xml:space="preserve"> vähemalt järg</w:t>
      </w:r>
      <w:r>
        <w:t>mist</w:t>
      </w:r>
      <w:r w:rsidRPr="00D02069">
        <w:t>, kui ei ole kokku lepitud teisiti:</w:t>
      </w:r>
    </w:p>
    <w:p w:rsidR="009B2528" w:rsidRPr="00D02069" w:rsidRDefault="009B2528" w:rsidP="0001668A">
      <w:pPr>
        <w:pStyle w:val="ListParagraph"/>
        <w:numPr>
          <w:ilvl w:val="3"/>
          <w:numId w:val="20"/>
        </w:numPr>
        <w:ind w:left="1843" w:right="41" w:hanging="709"/>
        <w:jc w:val="both"/>
      </w:pPr>
      <w:r w:rsidRPr="00D02069">
        <w:t>lisatööde mah</w:t>
      </w:r>
      <w:r>
        <w:t>t</w:t>
      </w:r>
      <w:r w:rsidRPr="00D02069">
        <w:t>, sisu ja kirjeldus;</w:t>
      </w:r>
    </w:p>
    <w:p w:rsidR="009B2528" w:rsidRPr="00D02069" w:rsidRDefault="009B2528" w:rsidP="0001668A">
      <w:pPr>
        <w:pStyle w:val="ListParagraph"/>
        <w:numPr>
          <w:ilvl w:val="3"/>
          <w:numId w:val="20"/>
        </w:numPr>
        <w:ind w:left="1843" w:right="41" w:hanging="709"/>
        <w:jc w:val="both"/>
      </w:pPr>
      <w:r w:rsidRPr="00D02069">
        <w:t>lisatööde maksumus (kalkulatsioon);</w:t>
      </w:r>
    </w:p>
    <w:p w:rsidR="009B2528" w:rsidRPr="00D02069" w:rsidRDefault="009B2528" w:rsidP="0001668A">
      <w:pPr>
        <w:pStyle w:val="ListParagraph"/>
        <w:numPr>
          <w:ilvl w:val="3"/>
          <w:numId w:val="20"/>
        </w:numPr>
        <w:ind w:left="1843" w:right="41" w:hanging="709"/>
        <w:jc w:val="both"/>
      </w:pPr>
      <w:r w:rsidRPr="00D02069">
        <w:t>mõju lepingu hinnale;</w:t>
      </w:r>
    </w:p>
    <w:p w:rsidR="009B2528" w:rsidRPr="00D02069" w:rsidRDefault="009B2528" w:rsidP="0001668A">
      <w:pPr>
        <w:pStyle w:val="ListParagraph"/>
        <w:numPr>
          <w:ilvl w:val="3"/>
          <w:numId w:val="20"/>
        </w:numPr>
        <w:ind w:left="1843" w:right="41" w:hanging="709"/>
        <w:jc w:val="both"/>
      </w:pPr>
      <w:r w:rsidRPr="00D02069">
        <w:t xml:space="preserve">lisatööde </w:t>
      </w:r>
      <w:r>
        <w:t>tege</w:t>
      </w:r>
      <w:r w:rsidRPr="00D02069">
        <w:t>mise kirjeldus;</w:t>
      </w:r>
    </w:p>
    <w:p w:rsidR="009B2528" w:rsidRPr="00D02069" w:rsidRDefault="009B2528" w:rsidP="0001668A">
      <w:pPr>
        <w:pStyle w:val="ListParagraph"/>
        <w:numPr>
          <w:ilvl w:val="3"/>
          <w:numId w:val="20"/>
        </w:numPr>
        <w:ind w:left="1843" w:right="41" w:hanging="709"/>
        <w:jc w:val="both"/>
      </w:pPr>
      <w:r w:rsidRPr="00D02069">
        <w:t>lisatööde tegemise ajakava;</w:t>
      </w:r>
    </w:p>
    <w:p w:rsidR="009B2528" w:rsidRPr="00D02069" w:rsidRDefault="009B2528" w:rsidP="0001668A">
      <w:pPr>
        <w:pStyle w:val="ListParagraph"/>
        <w:numPr>
          <w:ilvl w:val="3"/>
          <w:numId w:val="20"/>
        </w:numPr>
        <w:ind w:left="1843" w:right="41" w:hanging="709"/>
        <w:jc w:val="both"/>
      </w:pPr>
      <w:r w:rsidRPr="00D02069">
        <w:t>vajaduse</w:t>
      </w:r>
      <w:r>
        <w:t xml:space="preserve"> korra</w:t>
      </w:r>
      <w:r w:rsidRPr="00D02069">
        <w:t>l andmed lisatööde algataja</w:t>
      </w:r>
      <w:r>
        <w:t xml:space="preserve"> kohta</w:t>
      </w:r>
      <w:r w:rsidRPr="00D02069">
        <w:t xml:space="preserve"> ja algatamise põhjus</w:t>
      </w:r>
      <w:r>
        <w:t>t</w:t>
      </w:r>
      <w:r w:rsidRPr="00D02069">
        <w:t>e</w:t>
      </w:r>
      <w:r>
        <w:t xml:space="preserve"> kirjeldus</w:t>
      </w:r>
      <w:r w:rsidRPr="00D02069">
        <w:t>.</w:t>
      </w:r>
    </w:p>
    <w:p w:rsidR="009B2528" w:rsidRPr="00D02069" w:rsidRDefault="009B2528" w:rsidP="0034713C">
      <w:pPr>
        <w:pStyle w:val="ListParagraph"/>
        <w:ind w:left="2410" w:right="41" w:hanging="709"/>
        <w:jc w:val="both"/>
        <w:rPr>
          <w:strike/>
        </w:rPr>
      </w:pPr>
    </w:p>
    <w:p w:rsidR="009B2528" w:rsidRPr="00D02069" w:rsidRDefault="009B2528" w:rsidP="00461D53">
      <w:pPr>
        <w:pStyle w:val="Heading2"/>
        <w:rPr>
          <w:color w:val="auto"/>
        </w:rPr>
      </w:pPr>
      <w:bookmarkStart w:id="33" w:name="_Toc356557230"/>
      <w:r w:rsidRPr="00D02069">
        <w:rPr>
          <w:color w:val="auto"/>
        </w:rPr>
        <w:t>9. JÄRELEVALVE JA KONTROLL</w:t>
      </w:r>
      <w:bookmarkEnd w:id="33"/>
    </w:p>
    <w:p w:rsidR="009B2528" w:rsidRPr="00D02069" w:rsidRDefault="009B2528" w:rsidP="00461D53">
      <w:pPr>
        <w:pStyle w:val="Heading3"/>
        <w:rPr>
          <w:color w:val="auto"/>
        </w:rPr>
      </w:pPr>
      <w:bookmarkStart w:id="34" w:name="_Toc356557231"/>
      <w:r w:rsidRPr="00D02069">
        <w:rPr>
          <w:color w:val="auto"/>
        </w:rPr>
        <w:t>9.1. Järelevalve üldine korraldus</w:t>
      </w:r>
      <w:bookmarkEnd w:id="34"/>
    </w:p>
    <w:p w:rsidR="009B2528" w:rsidRPr="00D02069" w:rsidRDefault="009B2528" w:rsidP="0001668A">
      <w:pPr>
        <w:pStyle w:val="ListParagraph"/>
        <w:numPr>
          <w:ilvl w:val="2"/>
          <w:numId w:val="21"/>
        </w:numPr>
        <w:ind w:left="1134" w:right="41" w:hanging="567"/>
        <w:jc w:val="both"/>
      </w:pPr>
      <w:r>
        <w:t xml:space="preserve"> </w:t>
      </w:r>
      <w:r w:rsidRPr="00D02069">
        <w:t>Pooled te</w:t>
      </w:r>
      <w:r>
        <w:t>osta</w:t>
      </w:r>
      <w:r w:rsidRPr="00D02069">
        <w:t>vad järelevalvet ja kontrolli omavahel kooskõlastatult õigusaktides ettenähtud korras kas vahetult ise või kolmandate isikute kaudu. Pooltel on õigus kaasata järelevalve ja kontrolli te</w:t>
      </w:r>
      <w:r>
        <w:t>osta</w:t>
      </w:r>
      <w:r w:rsidRPr="00D02069">
        <w:t>miseks sõltumatuid spetsialiste.</w:t>
      </w:r>
    </w:p>
    <w:p w:rsidR="009B2528" w:rsidRPr="00D02069" w:rsidRDefault="009B2528" w:rsidP="0001668A">
      <w:pPr>
        <w:pStyle w:val="ListParagraph"/>
        <w:numPr>
          <w:ilvl w:val="2"/>
          <w:numId w:val="21"/>
        </w:numPr>
        <w:ind w:left="1134" w:right="41" w:hanging="567"/>
        <w:jc w:val="both"/>
      </w:pPr>
      <w:r>
        <w:t xml:space="preserve"> </w:t>
      </w:r>
      <w:r w:rsidRPr="00D02069">
        <w:t>Tellija korraldab ehitustööde ajal pideva järelevalve ehitamise üle ja tagab, et omanikujärelevalvet te</w:t>
      </w:r>
      <w:r>
        <w:t>osta</w:t>
      </w:r>
      <w:r w:rsidRPr="00D02069">
        <w:t>ks selleks õigust omav isik vastavalt õigusaktidele.</w:t>
      </w:r>
    </w:p>
    <w:p w:rsidR="009B2528" w:rsidRPr="00D02069" w:rsidRDefault="009B2528" w:rsidP="0001668A">
      <w:pPr>
        <w:pStyle w:val="ListParagraph"/>
        <w:numPr>
          <w:ilvl w:val="2"/>
          <w:numId w:val="21"/>
        </w:numPr>
        <w:ind w:left="1134" w:right="41" w:hanging="567"/>
        <w:jc w:val="both"/>
      </w:pPr>
      <w:r>
        <w:t xml:space="preserve"> </w:t>
      </w:r>
      <w:r w:rsidRPr="00D02069">
        <w:t xml:space="preserve">Tellija tagab omanikujärelevalve </w:t>
      </w:r>
      <w:r>
        <w:t>tegi</w:t>
      </w:r>
      <w:r w:rsidRPr="00D02069">
        <w:t xml:space="preserve">ja kohaloleku ja osavõtu kõigist töövõtja poolt </w:t>
      </w:r>
      <w:r>
        <w:t xml:space="preserve">mõistliku aja jooksul </w:t>
      </w:r>
      <w:r w:rsidRPr="00D02069">
        <w:t>kirjalikult teatatud ehitustöödega seotud ülevaatustest</w:t>
      </w:r>
      <w:r>
        <w:t>.</w:t>
      </w:r>
    </w:p>
    <w:p w:rsidR="009B2528" w:rsidRPr="00D02069" w:rsidRDefault="009B2528" w:rsidP="0001668A">
      <w:pPr>
        <w:pStyle w:val="ListParagraph"/>
        <w:numPr>
          <w:ilvl w:val="2"/>
          <w:numId w:val="21"/>
        </w:numPr>
        <w:ind w:left="1134" w:right="41" w:hanging="567"/>
        <w:jc w:val="both"/>
      </w:pPr>
      <w:r>
        <w:t xml:space="preserve"> Tellijapoolne o</w:t>
      </w:r>
      <w:r w:rsidRPr="00D02069">
        <w:t>manikujärelevalve kaasamine ei välista ega piira töövõtja vastutust tööde nõuetekohase te</w:t>
      </w:r>
      <w:r>
        <w:t>ge</w:t>
      </w:r>
      <w:r w:rsidRPr="00D02069">
        <w:t>mise eest.</w:t>
      </w:r>
    </w:p>
    <w:p w:rsidR="009B2528" w:rsidRPr="00D02069" w:rsidRDefault="009B2528" w:rsidP="0001668A">
      <w:pPr>
        <w:pStyle w:val="ListParagraph"/>
        <w:numPr>
          <w:ilvl w:val="2"/>
          <w:numId w:val="21"/>
        </w:numPr>
        <w:ind w:left="1134" w:right="41" w:hanging="567"/>
        <w:jc w:val="both"/>
      </w:pPr>
      <w:r>
        <w:t xml:space="preserve"> </w:t>
      </w:r>
      <w:r w:rsidRPr="00D02069">
        <w:t>Tellijal on õigus igal ajal:</w:t>
      </w:r>
    </w:p>
    <w:p w:rsidR="009B2528" w:rsidRPr="00D02069" w:rsidRDefault="009B2528" w:rsidP="00335C05">
      <w:pPr>
        <w:pStyle w:val="ListParagraph"/>
        <w:ind w:left="1701" w:right="40" w:hanging="567"/>
        <w:jc w:val="both"/>
      </w:pPr>
      <w:r w:rsidRPr="00D02069">
        <w:t>9.1.</w:t>
      </w:r>
      <w:r w:rsidR="00C77695">
        <w:t>5</w:t>
      </w:r>
      <w:r w:rsidRPr="00D02069">
        <w:t xml:space="preserve">.1. teostada kontrolli ja järelevalvet tööde vastavuse </w:t>
      </w:r>
      <w:r>
        <w:t>üle</w:t>
      </w:r>
      <w:r w:rsidRPr="00D02069">
        <w:t xml:space="preserve"> lepingu</w:t>
      </w:r>
      <w:r>
        <w:t>ga</w:t>
      </w:r>
      <w:r w:rsidRPr="00D02069">
        <w:t xml:space="preserve"> ning tellija eesmärgi ja huvide</w:t>
      </w:r>
      <w:r>
        <w:t>ga</w:t>
      </w:r>
      <w:r w:rsidRPr="00D02069">
        <w:t>;</w:t>
      </w:r>
    </w:p>
    <w:p w:rsidR="009B2528" w:rsidRPr="00D02069" w:rsidRDefault="009B2528" w:rsidP="00335C05">
      <w:pPr>
        <w:pStyle w:val="ListParagraph"/>
        <w:ind w:left="1701" w:right="40" w:hanging="567"/>
        <w:jc w:val="both"/>
      </w:pPr>
      <w:r w:rsidRPr="00D02069">
        <w:t>9.1.</w:t>
      </w:r>
      <w:r w:rsidR="00C77695">
        <w:t>5</w:t>
      </w:r>
      <w:r w:rsidRPr="00D02069">
        <w:t>.2. kontrollida tööde tegemist ehitusplatsil. Tellija on kohustatud järgima ehitusplatsil töövõtja kehtestatud sisekorraeeskirj</w:t>
      </w:r>
      <w:r>
        <w:t>u;</w:t>
      </w:r>
    </w:p>
    <w:p w:rsidR="009B2528" w:rsidRPr="00D02069" w:rsidRDefault="009B2528" w:rsidP="00335C05">
      <w:pPr>
        <w:pStyle w:val="ListParagraph"/>
        <w:ind w:left="1701" w:right="40" w:hanging="567"/>
        <w:jc w:val="both"/>
      </w:pPr>
      <w:r w:rsidRPr="00D02069">
        <w:t>9.1.</w:t>
      </w:r>
      <w:r w:rsidR="00C77695">
        <w:t>5</w:t>
      </w:r>
      <w:r w:rsidRPr="00D02069">
        <w:t xml:space="preserve">.3. nõuda ehitustoodete või tööde kvaliteedi </w:t>
      </w:r>
      <w:r>
        <w:t>lisa</w:t>
      </w:r>
      <w:r w:rsidRPr="00D02069">
        <w:t xml:space="preserve">kontrolli </w:t>
      </w:r>
      <w:r>
        <w:t>peale</w:t>
      </w:r>
      <w:r w:rsidRPr="00D02069">
        <w:t xml:space="preserve"> lepingus kokkulepitud juhtude. Sellise </w:t>
      </w:r>
      <w:r>
        <w:t>lisa</w:t>
      </w:r>
      <w:r w:rsidRPr="00D02069">
        <w:t>kontrolliga seotud kulud (sh kontrollimiseks eemaldatud seadme demonteerimiskulud) kannab töövõtja, kui ilmneb, et kontrollit</w:t>
      </w:r>
      <w:r>
        <w:t>u</w:t>
      </w:r>
      <w:r w:rsidRPr="00D02069">
        <w:t xml:space="preserve">d tööd pole tehtud lepingu kohaselt. Muudel juhtudel kannab </w:t>
      </w:r>
      <w:r>
        <w:t>lisa</w:t>
      </w:r>
      <w:r w:rsidRPr="00D02069">
        <w:t>kontro</w:t>
      </w:r>
      <w:r>
        <w:t>lliga kaasnevad kulud tellija.</w:t>
      </w:r>
    </w:p>
    <w:p w:rsidR="009B2528" w:rsidRPr="00D02069" w:rsidRDefault="009B2528" w:rsidP="0001668A">
      <w:pPr>
        <w:pStyle w:val="ListParagraph"/>
        <w:numPr>
          <w:ilvl w:val="2"/>
          <w:numId w:val="21"/>
        </w:numPr>
        <w:ind w:left="1134" w:right="41" w:hanging="567"/>
        <w:jc w:val="both"/>
      </w:pPr>
      <w:r>
        <w:t xml:space="preserve"> </w:t>
      </w:r>
      <w:r w:rsidRPr="00D02069">
        <w:t xml:space="preserve">Juhul kui töövõtja tehtud töödes (sh töövõtja poolt või korraldusel koostatud ehitusprojektis, ehitustoodetes, seadmetes või muudes tööde osades) ilmneb vigu või puudusi pärast nende üleandmist tellijale, vastutab töövõtja nende eest ka siis, kui tellija on vastavad tööd heaks kiitnud ja vastu võtnud. </w:t>
      </w:r>
    </w:p>
    <w:p w:rsidR="009B2528" w:rsidRPr="00D02069" w:rsidRDefault="009B2528" w:rsidP="0001668A">
      <w:pPr>
        <w:pStyle w:val="ListParagraph"/>
        <w:numPr>
          <w:ilvl w:val="2"/>
          <w:numId w:val="21"/>
        </w:numPr>
        <w:ind w:left="1134" w:right="41" w:hanging="567"/>
        <w:jc w:val="both"/>
      </w:pPr>
      <w:r>
        <w:t xml:space="preserve"> </w:t>
      </w:r>
      <w:r w:rsidRPr="00D02069">
        <w:t>Töövõtja kohustub tellijat teavitama kõikidest töödega seotud ülevaatustest, mis nõuavad tellija kohalolekut, vähemalt 3 (kolm) tööpäeva enne ülevaatuse kuupäeva, kui lepingus ei ole kokku lepitud teisiti.</w:t>
      </w:r>
    </w:p>
    <w:p w:rsidR="009B2528" w:rsidRPr="00D02069" w:rsidRDefault="009B2528" w:rsidP="0001668A">
      <w:pPr>
        <w:pStyle w:val="ListParagraph"/>
        <w:numPr>
          <w:ilvl w:val="2"/>
          <w:numId w:val="21"/>
        </w:numPr>
        <w:ind w:left="1134" w:right="41" w:hanging="567"/>
        <w:jc w:val="both"/>
      </w:pPr>
      <w:r>
        <w:t xml:space="preserve"> </w:t>
      </w:r>
      <w:r w:rsidRPr="00D02069">
        <w:t>Töövõtja kohustub tööde te</w:t>
      </w:r>
      <w:r>
        <w:t>ge</w:t>
      </w:r>
      <w:r w:rsidRPr="00D02069">
        <w:t>mise dokumenteerima vastavalt õigusaktidele ja lepingus sätestatu</w:t>
      </w:r>
      <w:r>
        <w:t>d</w:t>
      </w:r>
      <w:r w:rsidRPr="00D02069">
        <w:t xml:space="preserve"> tingimustele (sh </w:t>
      </w:r>
      <w:r>
        <w:t xml:space="preserve">koostama </w:t>
      </w:r>
      <w:r w:rsidRPr="00D02069">
        <w:t>ehitusprojekt</w:t>
      </w:r>
      <w:r>
        <w:t>i</w:t>
      </w:r>
      <w:r w:rsidRPr="00D02069">
        <w:t xml:space="preserve"> kõikides nõutavates staadiumides, ehitusprojekti muudatused, ehitustööde päevik</w:t>
      </w:r>
      <w:r>
        <w:t>u</w:t>
      </w:r>
      <w:r w:rsidRPr="00D02069">
        <w:t>, kaetud tööde aktid, koosolekute protokollid jm tööde te</w:t>
      </w:r>
      <w:r>
        <w:t>ge</w:t>
      </w:r>
      <w:r w:rsidRPr="00D02069">
        <w:t>mist iseloomustavad dokumendid</w:t>
      </w:r>
      <w:r>
        <w:t>,</w:t>
      </w:r>
      <w:r w:rsidRPr="00D02069">
        <w:t xml:space="preserve"> nagu teostusjoonised, vastavussertifikaadid jm). Töövõtja on kohustatud fikseerima tööde </w:t>
      </w:r>
      <w:r>
        <w:t>tegeliku</w:t>
      </w:r>
      <w:r w:rsidRPr="00D02069">
        <w:t xml:space="preserve"> tegemise ja kulgemise </w:t>
      </w:r>
      <w:r>
        <w:t>ning</w:t>
      </w:r>
      <w:r w:rsidRPr="00D02069">
        <w:t xml:space="preserve"> tagama tellijale, omanikujärelevalve</w:t>
      </w:r>
      <w:r>
        <w:t xml:space="preserve"> tegija</w:t>
      </w:r>
      <w:r w:rsidRPr="00D02069">
        <w:t>le ja pädevatele ametiisikutele vaba juurdepääsu ehitise ja tööde te</w:t>
      </w:r>
      <w:r>
        <w:t>ge</w:t>
      </w:r>
      <w:r w:rsidRPr="00D02069">
        <w:t xml:space="preserve">mise tehniliste dokumentidega tutvumiseks. </w:t>
      </w:r>
    </w:p>
    <w:p w:rsidR="009B2528" w:rsidRPr="00D02069" w:rsidRDefault="009B2528" w:rsidP="00E223BD">
      <w:pPr>
        <w:ind w:left="1134" w:right="41" w:hanging="567"/>
        <w:jc w:val="both"/>
      </w:pPr>
    </w:p>
    <w:p w:rsidR="009B2528" w:rsidRPr="00D02069" w:rsidRDefault="009B2528" w:rsidP="00461D53">
      <w:pPr>
        <w:pStyle w:val="Heading3"/>
        <w:rPr>
          <w:color w:val="auto"/>
        </w:rPr>
      </w:pPr>
      <w:bookmarkStart w:id="35" w:name="_Toc356557232"/>
      <w:r w:rsidRPr="00D02069">
        <w:rPr>
          <w:color w:val="auto"/>
        </w:rPr>
        <w:t>9.2. Katsetused</w:t>
      </w:r>
      <w:bookmarkEnd w:id="35"/>
    </w:p>
    <w:p w:rsidR="009B2528" w:rsidRPr="00D02069" w:rsidRDefault="009B2528" w:rsidP="0001668A">
      <w:pPr>
        <w:pStyle w:val="ListParagraph"/>
        <w:numPr>
          <w:ilvl w:val="2"/>
          <w:numId w:val="22"/>
        </w:numPr>
        <w:ind w:right="41"/>
        <w:jc w:val="both"/>
      </w:pPr>
      <w:r>
        <w:t xml:space="preserve">Töövõtja peab </w:t>
      </w:r>
      <w:r w:rsidRPr="00D02069">
        <w:t xml:space="preserve">tagama vajalike seadmete, dokumentide, spetsialistide, elektrienergia, tööriistade, materjalide jm olemasolu, et tulemuslikult korraldada tööde üleandmiseks ja ehitise kasutamiseks vajalikud katsetused. </w:t>
      </w:r>
    </w:p>
    <w:p w:rsidR="009B2528" w:rsidRPr="00D02069" w:rsidRDefault="009B2528" w:rsidP="0001668A">
      <w:pPr>
        <w:pStyle w:val="ListParagraph"/>
        <w:numPr>
          <w:ilvl w:val="2"/>
          <w:numId w:val="22"/>
        </w:numPr>
        <w:ind w:right="41"/>
        <w:jc w:val="both"/>
      </w:pPr>
      <w:r w:rsidRPr="00D02069">
        <w:t xml:space="preserve">Töövõtja teavitab katsetuste </w:t>
      </w:r>
      <w:r>
        <w:t>tege</w:t>
      </w:r>
      <w:r w:rsidRPr="00D02069">
        <w:t xml:space="preserve">misest tellijat kirjalikku taasesitamist võimaldavas vormis vähemalt 3 (kolm) tööpäeva ette. </w:t>
      </w:r>
    </w:p>
    <w:p w:rsidR="009B2528" w:rsidRPr="00D02069" w:rsidRDefault="009B2528" w:rsidP="0001668A">
      <w:pPr>
        <w:pStyle w:val="ListParagraph"/>
        <w:numPr>
          <w:ilvl w:val="2"/>
          <w:numId w:val="22"/>
        </w:numPr>
        <w:ind w:right="41"/>
        <w:jc w:val="both"/>
      </w:pPr>
      <w:r>
        <w:t>Töövõtja koostab p</w:t>
      </w:r>
      <w:r w:rsidRPr="00D02069">
        <w:t xml:space="preserve">rotokolli katsetuste </w:t>
      </w:r>
      <w:r>
        <w:t>tege</w:t>
      </w:r>
      <w:r w:rsidRPr="00D02069">
        <w:t xml:space="preserve">mise kohta </w:t>
      </w:r>
      <w:r>
        <w:t xml:space="preserve">ja edastab selle tellijale </w:t>
      </w:r>
      <w:r w:rsidRPr="00D02069">
        <w:t xml:space="preserve">hiljemalt 5 (viie) tööpäeva jooksul </w:t>
      </w:r>
      <w:r>
        <w:t xml:space="preserve">pärast </w:t>
      </w:r>
      <w:r w:rsidRPr="00D02069">
        <w:t>katsetus</w:t>
      </w:r>
      <w:r>
        <w:t>t</w:t>
      </w:r>
      <w:r w:rsidRPr="00D02069">
        <w:t>e t</w:t>
      </w:r>
      <w:r>
        <w:t>egemi</w:t>
      </w:r>
      <w:r w:rsidRPr="00D02069">
        <w:t>st. Tellija allkirjastab protokolli või esitab põhjendatud seisukoha allkirjastamisest keeldumise kohta 5 (viie) tööpäeva jooksul</w:t>
      </w:r>
      <w:r>
        <w:t xml:space="preserve"> pärast</w:t>
      </w:r>
      <w:r w:rsidRPr="00D02069">
        <w:t xml:space="preserve"> protokolli </w:t>
      </w:r>
      <w:r>
        <w:t>kätte</w:t>
      </w:r>
      <w:r w:rsidRPr="00D02069">
        <w:t>saamist. Kui tellija ei osalenud katsetustel töövõtja teatatud ajal, on tellijal õigus vaidlustada katsetustulemusi üksnes ilmsete vigade olemasolu korral.</w:t>
      </w:r>
    </w:p>
    <w:p w:rsidR="009B2528" w:rsidRPr="00D02069" w:rsidRDefault="009B2528" w:rsidP="0001668A">
      <w:pPr>
        <w:pStyle w:val="ListParagraph"/>
        <w:numPr>
          <w:ilvl w:val="2"/>
          <w:numId w:val="22"/>
        </w:numPr>
        <w:ind w:right="41"/>
        <w:jc w:val="both"/>
      </w:pPr>
      <w:r w:rsidRPr="00D02069">
        <w:t xml:space="preserve">Tellija võib nõuda töövõtjalt </w:t>
      </w:r>
      <w:r>
        <w:t>lisa</w:t>
      </w:r>
      <w:r w:rsidRPr="00D02069">
        <w:t xml:space="preserve">katsetuste </w:t>
      </w:r>
      <w:r>
        <w:t>tege</w:t>
      </w:r>
      <w:r w:rsidRPr="00D02069">
        <w:t xml:space="preserve">mist. Kui </w:t>
      </w:r>
      <w:r>
        <w:t>lisa</w:t>
      </w:r>
      <w:r w:rsidRPr="00D02069">
        <w:t xml:space="preserve">katsetuste tulemusena ilmneb, et tööd ei vasta lepingule, kannab töövõtja </w:t>
      </w:r>
      <w:r>
        <w:t>lisa</w:t>
      </w:r>
      <w:r w:rsidRPr="00D02069">
        <w:t>katsetuste</w:t>
      </w:r>
      <w:r>
        <w:t xml:space="preserve"> tegemisega</w:t>
      </w:r>
      <w:r w:rsidRPr="00D02069">
        <w:t xml:space="preserve"> ja mittevastavuste likvideerimisega kaasnevad kulud.</w:t>
      </w:r>
    </w:p>
    <w:p w:rsidR="009B2528" w:rsidRPr="00D02069" w:rsidRDefault="009B2528" w:rsidP="00E223BD">
      <w:pPr>
        <w:ind w:left="1134" w:right="41" w:hanging="567"/>
        <w:jc w:val="both"/>
        <w:rPr>
          <w:b/>
          <w:i/>
        </w:rPr>
      </w:pPr>
    </w:p>
    <w:p w:rsidR="009B2528" w:rsidRPr="00D02069" w:rsidRDefault="009B2528" w:rsidP="00461D53">
      <w:pPr>
        <w:pStyle w:val="Heading3"/>
        <w:rPr>
          <w:color w:val="auto"/>
        </w:rPr>
      </w:pPr>
      <w:bookmarkStart w:id="36" w:name="_Toc356557233"/>
      <w:r w:rsidRPr="00D02069">
        <w:rPr>
          <w:color w:val="auto"/>
        </w:rPr>
        <w:t>9.3. Kaetud tööd</w:t>
      </w:r>
      <w:bookmarkEnd w:id="36"/>
    </w:p>
    <w:p w:rsidR="009B2528" w:rsidRPr="00D02069" w:rsidRDefault="009B2528" w:rsidP="0001668A">
      <w:pPr>
        <w:pStyle w:val="ListParagraph"/>
        <w:numPr>
          <w:ilvl w:val="2"/>
          <w:numId w:val="23"/>
        </w:numPr>
        <w:ind w:left="1134" w:right="41" w:hanging="567"/>
        <w:jc w:val="both"/>
      </w:pPr>
      <w:r>
        <w:t xml:space="preserve"> </w:t>
      </w:r>
      <w:r w:rsidRPr="00D02069">
        <w:t>Kaetud tööde ülevaatamine ja vastuvõtmine toimub poolte osavõtul vastavalt õigusaktidele</w:t>
      </w:r>
      <w:r>
        <w:t xml:space="preserve"> ning</w:t>
      </w:r>
      <w:r w:rsidRPr="00D02069">
        <w:t xml:space="preserve"> </w:t>
      </w:r>
      <w:r>
        <w:t>sell</w:t>
      </w:r>
      <w:r w:rsidRPr="00D02069">
        <w:t>e kohta vormistatakse kirjalik kaetud tööde akt.</w:t>
      </w:r>
    </w:p>
    <w:p w:rsidR="009B2528" w:rsidRPr="00D02069" w:rsidRDefault="009B2528" w:rsidP="0001668A">
      <w:pPr>
        <w:pStyle w:val="ListParagraph"/>
        <w:numPr>
          <w:ilvl w:val="2"/>
          <w:numId w:val="23"/>
        </w:numPr>
        <w:ind w:left="1134" w:right="41" w:hanging="567"/>
        <w:jc w:val="both"/>
      </w:pPr>
      <w:r>
        <w:t xml:space="preserve"> </w:t>
      </w:r>
      <w:r w:rsidRPr="00D02069">
        <w:t xml:space="preserve">Kaetud tööde akt koostatakse nende konstruktsioonide või muude ehitise osade kohta, mis kaetakse järgmiste tööde käigus muu konstruktsiooniosa või materjaliga ning millega seoses kaob hilisem võimalus nende vahetuks ülevaatamiseks (nt pinnases tehtavad tööd, hüdroisolatsioon, soojusisolatsioon, monteeritavate elementide vahelised liitekohad, vuugid ja raudbetooni armatuur jm). </w:t>
      </w:r>
    </w:p>
    <w:p w:rsidR="009B2528" w:rsidRPr="00D02069" w:rsidRDefault="009B2528" w:rsidP="0001668A">
      <w:pPr>
        <w:pStyle w:val="ListParagraph"/>
        <w:numPr>
          <w:ilvl w:val="2"/>
          <w:numId w:val="23"/>
        </w:numPr>
        <w:ind w:left="1134" w:right="41" w:hanging="567"/>
        <w:jc w:val="both"/>
      </w:pPr>
      <w:r>
        <w:t xml:space="preserve"> </w:t>
      </w:r>
      <w:r w:rsidRPr="00D02069">
        <w:t xml:space="preserve">Kaetud tööde akt koostatakse pärast vastavate tööde hoolikat ülevaatust. </w:t>
      </w:r>
    </w:p>
    <w:p w:rsidR="009B2528" w:rsidRPr="00D02069" w:rsidRDefault="009B2528" w:rsidP="0001668A">
      <w:pPr>
        <w:pStyle w:val="ListParagraph"/>
        <w:numPr>
          <w:ilvl w:val="2"/>
          <w:numId w:val="23"/>
        </w:numPr>
        <w:ind w:left="1134" w:right="41" w:hanging="567"/>
        <w:jc w:val="both"/>
      </w:pPr>
      <w:r>
        <w:t xml:space="preserve"> </w:t>
      </w:r>
      <w:r w:rsidRPr="00D02069">
        <w:t xml:space="preserve">Kaetud tööde aktiga ei võeta töid vastu, </w:t>
      </w:r>
      <w:r>
        <w:t>vai</w:t>
      </w:r>
      <w:r w:rsidRPr="00D02069">
        <w:t xml:space="preserve">d aktis fikseeritakse erinevused või kõrvalekalded ehitusprojektist ja antakse hinnang ülevaadatud tööde kvaliteedile. Pärast kaetud tööde ülevaatust ja selle dokumenteerimist võib töövõtja alustada järgmiste töödega. </w:t>
      </w:r>
    </w:p>
    <w:p w:rsidR="009B2528" w:rsidRPr="00D02069" w:rsidRDefault="009B2528" w:rsidP="0001668A">
      <w:pPr>
        <w:pStyle w:val="ListParagraph"/>
        <w:numPr>
          <w:ilvl w:val="2"/>
          <w:numId w:val="23"/>
        </w:numPr>
        <w:ind w:left="1134" w:right="41" w:hanging="567"/>
        <w:jc w:val="both"/>
      </w:pPr>
      <w:r>
        <w:t xml:space="preserve"> </w:t>
      </w:r>
      <w:r w:rsidRPr="00D02069">
        <w:t>Vajaduse</w:t>
      </w:r>
      <w:r>
        <w:t xml:space="preserve"> korra</w:t>
      </w:r>
      <w:r w:rsidRPr="00D02069">
        <w:t xml:space="preserve">l lisatakse kaetud tööde aktile muu </w:t>
      </w:r>
      <w:r>
        <w:t>teave</w:t>
      </w:r>
      <w:r w:rsidRPr="00D02069">
        <w:t xml:space="preserve"> tehtud töö kohta, nagu fotod olulisemate detailide kohta ja ülesmõõtmise joonised.</w:t>
      </w:r>
    </w:p>
    <w:p w:rsidR="009B2528" w:rsidRPr="00D02069" w:rsidRDefault="009B2528" w:rsidP="0001668A">
      <w:pPr>
        <w:pStyle w:val="ListParagraph"/>
        <w:numPr>
          <w:ilvl w:val="2"/>
          <w:numId w:val="23"/>
        </w:numPr>
        <w:ind w:left="1134" w:right="41" w:hanging="567"/>
        <w:jc w:val="both"/>
      </w:pPr>
      <w:r>
        <w:t xml:space="preserve"> Töövõtja kohustub tellijat k</w:t>
      </w:r>
      <w:r w:rsidRPr="00D02069">
        <w:t xml:space="preserve">aetud tööde vastuvõtmise vajadusest </w:t>
      </w:r>
      <w:r>
        <w:t>teavita</w:t>
      </w:r>
      <w:r w:rsidRPr="00D02069">
        <w:t>ma kirjalikku taasesitamist võimaldavas vormis vähemalt 3</w:t>
      </w:r>
      <w:r>
        <w:t xml:space="preserve"> (kolm) tööpäeva </w:t>
      </w:r>
      <w:r w:rsidRPr="00D02069">
        <w:t>ette, kui lepingus ei ole kokku lepitud teisiti.</w:t>
      </w:r>
    </w:p>
    <w:p w:rsidR="009B2528" w:rsidRPr="00D02069" w:rsidRDefault="009B2528" w:rsidP="0001668A">
      <w:pPr>
        <w:pStyle w:val="ListParagraph"/>
        <w:numPr>
          <w:ilvl w:val="2"/>
          <w:numId w:val="23"/>
        </w:numPr>
        <w:ind w:left="1134" w:right="41" w:hanging="567"/>
        <w:jc w:val="both"/>
      </w:pPr>
      <w:r>
        <w:t xml:space="preserve"> </w:t>
      </w:r>
      <w:r w:rsidRPr="00D02069">
        <w:t xml:space="preserve">Juhul kui </w:t>
      </w:r>
      <w:r>
        <w:t xml:space="preserve">töövõtja rikub </w:t>
      </w:r>
      <w:r w:rsidRPr="00D02069">
        <w:t>kaetud tööde üleandmisel lepingu</w:t>
      </w:r>
      <w:r>
        <w:t>t</w:t>
      </w:r>
      <w:r w:rsidRPr="00D02069">
        <w:t xml:space="preserve"> või õigusakte ja tellijal ei ole võimalik kaetud töid nõuetekohaselt kontrollida, on tellijal õigus nõuda töövõtjalt kaetud tööde avamist. Töövõtja kannab kõik kaetud tööde avamise ning puuduste </w:t>
      </w:r>
      <w:r>
        <w:t>ilmnemise</w:t>
      </w:r>
      <w:r w:rsidRPr="00D02069">
        <w:t>l ka tööde parandamisega kaasnevad kulud.</w:t>
      </w:r>
    </w:p>
    <w:p w:rsidR="009B2528" w:rsidRPr="00D02069" w:rsidRDefault="009B2528" w:rsidP="00E223BD">
      <w:pPr>
        <w:ind w:right="41"/>
        <w:jc w:val="both"/>
      </w:pPr>
    </w:p>
    <w:p w:rsidR="009B2528" w:rsidRPr="00D02069" w:rsidRDefault="009B2528" w:rsidP="00461D53">
      <w:pPr>
        <w:pStyle w:val="Heading2"/>
        <w:rPr>
          <w:color w:val="auto"/>
        </w:rPr>
      </w:pPr>
      <w:bookmarkStart w:id="37" w:name="_Toc356557234"/>
      <w:r w:rsidRPr="00D02069">
        <w:rPr>
          <w:color w:val="auto"/>
        </w:rPr>
        <w:t>10. TÖÖDE ÜLEANDMINE</w:t>
      </w:r>
      <w:r>
        <w:rPr>
          <w:color w:val="auto"/>
        </w:rPr>
        <w:t xml:space="preserve"> JA </w:t>
      </w:r>
      <w:r w:rsidRPr="00D02069">
        <w:rPr>
          <w:color w:val="auto"/>
        </w:rPr>
        <w:t>VASTUVÕTMINE</w:t>
      </w:r>
      <w:bookmarkEnd w:id="37"/>
    </w:p>
    <w:p w:rsidR="009B2528" w:rsidRPr="00D02069" w:rsidRDefault="009B2528" w:rsidP="00E223BD">
      <w:pPr>
        <w:ind w:right="41"/>
        <w:jc w:val="both"/>
      </w:pPr>
    </w:p>
    <w:p w:rsidR="009B2528" w:rsidRPr="00D02069" w:rsidRDefault="009B2528" w:rsidP="00461D53">
      <w:pPr>
        <w:pStyle w:val="Heading3"/>
        <w:rPr>
          <w:color w:val="auto"/>
        </w:rPr>
      </w:pPr>
      <w:bookmarkStart w:id="38" w:name="_Toc356557235"/>
      <w:r w:rsidRPr="00D02069">
        <w:rPr>
          <w:color w:val="auto"/>
        </w:rPr>
        <w:t>10.1. Mõõtmine ja hindamine</w:t>
      </w:r>
      <w:bookmarkEnd w:id="38"/>
    </w:p>
    <w:p w:rsidR="009B2528" w:rsidRPr="00D02069" w:rsidRDefault="009B2528" w:rsidP="0001668A">
      <w:pPr>
        <w:pStyle w:val="ListParagraph"/>
        <w:numPr>
          <w:ilvl w:val="2"/>
          <w:numId w:val="24"/>
        </w:numPr>
        <w:ind w:left="1134" w:right="41" w:hanging="567"/>
        <w:jc w:val="both"/>
      </w:pPr>
      <w:r w:rsidRPr="00D02069">
        <w:t xml:space="preserve">Töid mõõdetakse ja hinnatakse tööde edenemise hindamiseks ja selle põhjal töövõtjale tasutava summa </w:t>
      </w:r>
      <w:r>
        <w:t>kindlakstege</w:t>
      </w:r>
      <w:r w:rsidRPr="00D02069">
        <w:t>miseks.</w:t>
      </w:r>
    </w:p>
    <w:p w:rsidR="009B2528" w:rsidRPr="00D02069" w:rsidRDefault="009B2528" w:rsidP="0001668A">
      <w:pPr>
        <w:pStyle w:val="ListParagraph"/>
        <w:numPr>
          <w:ilvl w:val="2"/>
          <w:numId w:val="24"/>
        </w:numPr>
        <w:ind w:left="1134" w:right="41" w:hanging="567"/>
        <w:jc w:val="both"/>
      </w:pPr>
      <w:r w:rsidRPr="00D02069">
        <w:t>Juhul kui lepingus ei ole</w:t>
      </w:r>
      <w:r>
        <w:t xml:space="preserve"> kokku lepitud teisiti, esitab </w:t>
      </w:r>
      <w:r w:rsidRPr="00D02069">
        <w:t>töövõtja tellijale iga kuu viimaseks kuupäevaks te</w:t>
      </w:r>
      <w:r>
        <w:t>h</w:t>
      </w:r>
      <w:r w:rsidRPr="00D02069">
        <w:t>tud tööde rahalise akti. Kui lepingus on sätestatud te</w:t>
      </w:r>
      <w:r>
        <w:t>h</w:t>
      </w:r>
      <w:r w:rsidRPr="00D02069">
        <w:t xml:space="preserve">tud tööde rahalise akti vorm, kohustub töövõtja akti esitama ette antud vormi kohaselt. </w:t>
      </w:r>
    </w:p>
    <w:p w:rsidR="009B2528" w:rsidRPr="00D02069" w:rsidRDefault="009B2528" w:rsidP="0001668A">
      <w:pPr>
        <w:pStyle w:val="ListParagraph"/>
        <w:numPr>
          <w:ilvl w:val="2"/>
          <w:numId w:val="24"/>
        </w:numPr>
        <w:ind w:left="1134" w:right="41" w:hanging="567"/>
        <w:jc w:val="both"/>
      </w:pPr>
      <w:r w:rsidRPr="00D02069">
        <w:t>Kui lepingus ei ole sätestatud teisiti, mõõdetakse ja hinnatakse kõikide tööde tegelik</w:t>
      </w:r>
      <w:r>
        <w:t>ku</w:t>
      </w:r>
      <w:r w:rsidRPr="00D02069">
        <w:t xml:space="preserve"> valmidusaste</w:t>
      </w:r>
      <w:r>
        <w:t>t</w:t>
      </w:r>
      <w:r w:rsidRPr="00D02069">
        <w:t xml:space="preserve"> protsentuaalselt ning rahaliste kohustuste </w:t>
      </w:r>
      <w:r>
        <w:t>puhul</w:t>
      </w:r>
      <w:r w:rsidRPr="00D02069">
        <w:t xml:space="preserve"> võetakse aluseks lepingus vastavatele töödele ette nähtud tariifid või hinnad. Kui lepingus </w:t>
      </w:r>
      <w:r>
        <w:t>ei ole</w:t>
      </w:r>
      <w:r w:rsidRPr="00D02069">
        <w:t xml:space="preserve"> vastava töö tariif</w:t>
      </w:r>
      <w:r>
        <w:t>i</w:t>
      </w:r>
      <w:r w:rsidRPr="00D02069">
        <w:t xml:space="preserve"> või hind</w:t>
      </w:r>
      <w:r>
        <w:t>a sätestatud</w:t>
      </w:r>
      <w:r w:rsidRPr="00D02069">
        <w:t xml:space="preserve">, järgitakse sarnase töö kohta kehtivaid tariife või hindu. </w:t>
      </w:r>
    </w:p>
    <w:p w:rsidR="009B2528" w:rsidRPr="00D02069" w:rsidRDefault="009B2528" w:rsidP="0001668A">
      <w:pPr>
        <w:pStyle w:val="ListParagraph"/>
        <w:numPr>
          <w:ilvl w:val="2"/>
          <w:numId w:val="24"/>
        </w:numPr>
        <w:ind w:left="1134" w:right="41" w:hanging="567"/>
        <w:jc w:val="both"/>
      </w:pPr>
      <w:r w:rsidRPr="00D02069">
        <w:t xml:space="preserve">Juhul kui lepingus on </w:t>
      </w:r>
      <w:r>
        <w:t>nii</w:t>
      </w:r>
      <w:r w:rsidRPr="00D02069">
        <w:t xml:space="preserve"> kokku lepitud, võidakse te</w:t>
      </w:r>
      <w:r>
        <w:t>h</w:t>
      </w:r>
      <w:r w:rsidRPr="00D02069">
        <w:t xml:space="preserve">tud tööde rahalises aktis kajastada ka neid </w:t>
      </w:r>
      <w:r>
        <w:t>ehitustooteid ja -</w:t>
      </w:r>
      <w:r w:rsidRPr="00D02069">
        <w:t>seadmeid, mida töödes veel kasutatud ei ole, kuid mille töövõtja on tarninud ehitusplatsile</w:t>
      </w:r>
      <w:r>
        <w:t xml:space="preserve"> ja nõuetekohaselt ladustanud. </w:t>
      </w:r>
      <w:r w:rsidRPr="00D02069">
        <w:t>Kui sellekohane kokkulepe puud</w:t>
      </w:r>
      <w:r>
        <w:t xml:space="preserve">ub, märgitakse ehitustooted ja </w:t>
      </w:r>
      <w:r>
        <w:noBreakHyphen/>
      </w:r>
      <w:r w:rsidRPr="00D02069">
        <w:t>seadmed t</w:t>
      </w:r>
      <w:r>
        <w:t>eh</w:t>
      </w:r>
      <w:r w:rsidRPr="00D02069">
        <w:t>tud tööde rahalises aktis</w:t>
      </w:r>
      <w:r>
        <w:t xml:space="preserve"> vastavalt</w:t>
      </w:r>
      <w:r w:rsidRPr="00D02069">
        <w:t xml:space="preserve"> tööde tegeliku</w:t>
      </w:r>
      <w:r>
        <w:t>le</w:t>
      </w:r>
      <w:r w:rsidRPr="00D02069">
        <w:t xml:space="preserve"> valmidusastme</w:t>
      </w:r>
      <w:r>
        <w:t>le</w:t>
      </w:r>
      <w:r w:rsidRPr="00D02069">
        <w:t xml:space="preserve"> (nt pärast nende ehitisse paigaldamist). Tellija nõudmisel peab töövõtja esitama tööde valmidusastme </w:t>
      </w:r>
      <w:r>
        <w:t>kindlakstege</w:t>
      </w:r>
      <w:r w:rsidRPr="00D02069">
        <w:t>mise</w:t>
      </w:r>
      <w:r>
        <w:t>ks</w:t>
      </w:r>
      <w:r w:rsidRPr="00D02069">
        <w:t xml:space="preserve"> vajaliku</w:t>
      </w:r>
      <w:r>
        <w:t xml:space="preserve"> teabe</w:t>
      </w:r>
      <w:r w:rsidRPr="00D02069">
        <w:t>.</w:t>
      </w:r>
    </w:p>
    <w:p w:rsidR="009B2528" w:rsidRPr="00D02069" w:rsidRDefault="009B2528" w:rsidP="0001668A">
      <w:pPr>
        <w:pStyle w:val="ListParagraph"/>
        <w:numPr>
          <w:ilvl w:val="2"/>
          <w:numId w:val="24"/>
        </w:numPr>
        <w:ind w:left="1134" w:right="41" w:hanging="567"/>
        <w:jc w:val="both"/>
      </w:pPr>
      <w:r w:rsidRPr="00D02069">
        <w:t>Tellija kohustub te</w:t>
      </w:r>
      <w:r>
        <w:t>h</w:t>
      </w:r>
      <w:r w:rsidRPr="00D02069">
        <w:t>tud tööd ning te</w:t>
      </w:r>
      <w:r>
        <w:t>h</w:t>
      </w:r>
      <w:r w:rsidRPr="00D02069">
        <w:t xml:space="preserve">tud tööde rahalise akti </w:t>
      </w:r>
      <w:r>
        <w:t xml:space="preserve">üle </w:t>
      </w:r>
      <w:r w:rsidRPr="00D02069">
        <w:t xml:space="preserve">vaatama 5 (viie) tööpäeva jooksul </w:t>
      </w:r>
      <w:r>
        <w:t xml:space="preserve">pärast </w:t>
      </w:r>
      <w:r w:rsidRPr="00D02069">
        <w:t xml:space="preserve">akti </w:t>
      </w:r>
      <w:r>
        <w:t>kätte</w:t>
      </w:r>
      <w:r w:rsidRPr="00D02069">
        <w:t>saamist, kui lepingus ei ole kokku lepitud teisiti ning akti allkirjastama või esitama põhjenduse allkirjastamisest keeldumise kohta koos ettepaneku</w:t>
      </w:r>
      <w:r>
        <w:t>te</w:t>
      </w:r>
      <w:r w:rsidRPr="00D02069">
        <w:t xml:space="preserve">ga tööde teostatuse või valmidusastme kohta. Kui tellija ei ole eelnimetatud tähtaja jooksul täitnud käesolevast punktist tulenevaid kohustusi ega täida </w:t>
      </w:r>
      <w:r>
        <w:t>neid</w:t>
      </w:r>
      <w:r w:rsidRPr="00D02069">
        <w:t xml:space="preserve"> kohustus</w:t>
      </w:r>
      <w:r>
        <w:t>i</w:t>
      </w:r>
      <w:r w:rsidRPr="00D02069">
        <w:t xml:space="preserve"> ka töövõtja antud 1 (ühe) tööpäevase </w:t>
      </w:r>
      <w:r>
        <w:t>lisa</w:t>
      </w:r>
      <w:r w:rsidRPr="00D02069">
        <w:t>tähtaja jooksul, loetakse te</w:t>
      </w:r>
      <w:r>
        <w:t>h</w:t>
      </w:r>
      <w:r w:rsidRPr="00D02069">
        <w:t xml:space="preserve">tud tööde rahaline akt allkirjastatuks pärast töövõtja antud </w:t>
      </w:r>
      <w:r>
        <w:t>lisatähtaja möödumist.</w:t>
      </w:r>
    </w:p>
    <w:p w:rsidR="009B2528" w:rsidRPr="00D02069" w:rsidRDefault="009B2528" w:rsidP="0001668A">
      <w:pPr>
        <w:pStyle w:val="ListParagraph"/>
        <w:numPr>
          <w:ilvl w:val="2"/>
          <w:numId w:val="24"/>
        </w:numPr>
        <w:ind w:left="1134" w:right="41" w:hanging="567"/>
        <w:jc w:val="both"/>
      </w:pPr>
      <w:r w:rsidRPr="00D02069">
        <w:t xml:space="preserve">Kui pooled ei saavuta osade tööde </w:t>
      </w:r>
      <w:r>
        <w:t>puhul</w:t>
      </w:r>
      <w:r w:rsidRPr="00D02069">
        <w:t xml:space="preserve"> kokkulepet nende teostatuse või valmidusastme</w:t>
      </w:r>
      <w:r>
        <w:t xml:space="preserve"> suhtes</w:t>
      </w:r>
      <w:r w:rsidRPr="00D02069">
        <w:t xml:space="preserve">, on töövõtjal õigus nõuda nende tööde akteerimist, mille </w:t>
      </w:r>
      <w:r>
        <w:t>puhul</w:t>
      </w:r>
      <w:r w:rsidRPr="00D02069">
        <w:t xml:space="preserve"> poolte vahel puudu</w:t>
      </w:r>
      <w:r>
        <w:t>b</w:t>
      </w:r>
      <w:r w:rsidRPr="00D02069">
        <w:t xml:space="preserve"> vaidlus. Sellisel juhul on töövõtja kohustatud esitama tellijale parandatud te</w:t>
      </w:r>
      <w:r>
        <w:t>h</w:t>
      </w:r>
      <w:r w:rsidRPr="00D02069">
        <w:t xml:space="preserve">tud tööde rahalise akti nende tööde </w:t>
      </w:r>
      <w:r>
        <w:t>kohta</w:t>
      </w:r>
      <w:r w:rsidRPr="00D02069">
        <w:t>, mille teostatuse ja valmidusastme</w:t>
      </w:r>
      <w:r>
        <w:t>ga seoses</w:t>
      </w:r>
      <w:r w:rsidRPr="00D02069">
        <w:t xml:space="preserve"> poolte vahel vaidlust ei olnud ning akti läbivaatamisele ja allkirjastamisele kohaldatakse punkti 10.1.5. </w:t>
      </w:r>
    </w:p>
    <w:p w:rsidR="009B2528" w:rsidRPr="00D02069" w:rsidRDefault="009B2528" w:rsidP="00445120">
      <w:pPr>
        <w:spacing w:after="60"/>
        <w:ind w:left="1134" w:right="41" w:hanging="567"/>
        <w:jc w:val="both"/>
        <w:rPr>
          <w:b/>
        </w:rPr>
      </w:pPr>
    </w:p>
    <w:p w:rsidR="009B2528" w:rsidRPr="00D02069" w:rsidRDefault="009B2528" w:rsidP="00461D53">
      <w:pPr>
        <w:pStyle w:val="Heading3"/>
        <w:rPr>
          <w:color w:val="auto"/>
        </w:rPr>
      </w:pPr>
      <w:bookmarkStart w:id="39" w:name="_Toc356557236"/>
      <w:r w:rsidRPr="00D02069">
        <w:rPr>
          <w:color w:val="auto"/>
        </w:rPr>
        <w:t>10.2. Üleandmise</w:t>
      </w:r>
      <w:r>
        <w:rPr>
          <w:color w:val="auto"/>
        </w:rPr>
        <w:t xml:space="preserve"> ja </w:t>
      </w:r>
      <w:r w:rsidRPr="00D02069">
        <w:rPr>
          <w:color w:val="auto"/>
        </w:rPr>
        <w:t>vastuvõtmise protseduur</w:t>
      </w:r>
      <w:bookmarkEnd w:id="39"/>
    </w:p>
    <w:p w:rsidR="009B2528" w:rsidRPr="00D2119D" w:rsidRDefault="009B2528" w:rsidP="0061299D">
      <w:pPr>
        <w:pStyle w:val="ListParagraph"/>
        <w:numPr>
          <w:ilvl w:val="2"/>
          <w:numId w:val="25"/>
        </w:numPr>
        <w:ind w:left="1134" w:right="41" w:hanging="567"/>
        <w:jc w:val="both"/>
      </w:pPr>
      <w:r>
        <w:t xml:space="preserve"> </w:t>
      </w:r>
      <w:r w:rsidRPr="00D2119D">
        <w:t>Tööde üleandmine</w:t>
      </w:r>
      <w:r>
        <w:t xml:space="preserve"> ja </w:t>
      </w:r>
      <w:r w:rsidRPr="00D2119D">
        <w:t xml:space="preserve">vastuvõtmine toimub </w:t>
      </w:r>
      <w:r>
        <w:t xml:space="preserve">pärast </w:t>
      </w:r>
      <w:r w:rsidRPr="00D2119D">
        <w:t>lõpliku kasutusvalmiduse saavutamis</w:t>
      </w:r>
      <w:r>
        <w:t xml:space="preserve">t, kui </w:t>
      </w:r>
      <w:r w:rsidRPr="00D2119D">
        <w:t>ei ole kokku lepitud teisiti.</w:t>
      </w:r>
    </w:p>
    <w:p w:rsidR="009B2528" w:rsidRPr="00D02069" w:rsidRDefault="009B2528" w:rsidP="0061299D">
      <w:pPr>
        <w:pStyle w:val="ListParagraph"/>
        <w:numPr>
          <w:ilvl w:val="2"/>
          <w:numId w:val="25"/>
        </w:numPr>
        <w:ind w:left="1134" w:right="41" w:hanging="567"/>
        <w:jc w:val="both"/>
      </w:pPr>
      <w:r w:rsidRPr="00D2119D">
        <w:t>Tööde üleandmine</w:t>
      </w:r>
      <w:r>
        <w:t xml:space="preserve"> ja </w:t>
      </w:r>
      <w:r w:rsidRPr="00D2119D">
        <w:t>vastuvõtmine või</w:t>
      </w:r>
      <w:r>
        <w:t>b</w:t>
      </w:r>
      <w:r w:rsidRPr="00D2119D">
        <w:t xml:space="preserve"> t</w:t>
      </w:r>
      <w:r>
        <w:t>oimu</w:t>
      </w:r>
      <w:r w:rsidRPr="00D2119D">
        <w:t>da vajaduse</w:t>
      </w:r>
      <w:r>
        <w:t xml:space="preserve"> korra</w:t>
      </w:r>
      <w:r w:rsidRPr="00D2119D">
        <w:t>l kahes</w:t>
      </w:r>
      <w:r w:rsidRPr="00D02069">
        <w:t xml:space="preserve"> etapis </w:t>
      </w:r>
      <w:r>
        <w:t>järgmiselt</w:t>
      </w:r>
      <w:r w:rsidRPr="00D02069">
        <w:t>:</w:t>
      </w:r>
    </w:p>
    <w:p w:rsidR="009B2528" w:rsidRPr="00D02069" w:rsidRDefault="009B2528" w:rsidP="0061299D">
      <w:pPr>
        <w:pStyle w:val="ListParagraph"/>
        <w:numPr>
          <w:ilvl w:val="3"/>
          <w:numId w:val="25"/>
        </w:numPr>
        <w:ind w:left="1843" w:right="41" w:hanging="709"/>
        <w:jc w:val="both"/>
      </w:pPr>
      <w:r>
        <w:t xml:space="preserve">pärast </w:t>
      </w:r>
      <w:r w:rsidRPr="00D02069">
        <w:t>põhilise kasutusvalmiduse saavutamis</w:t>
      </w:r>
      <w:r>
        <w:t>t</w:t>
      </w:r>
      <w:r w:rsidRPr="00D02069">
        <w:t xml:space="preserve"> – koostatakse ja allkirjastatakse põhilise kasutusvalmiduse akt;</w:t>
      </w:r>
    </w:p>
    <w:p w:rsidR="009B2528" w:rsidRDefault="009B2528" w:rsidP="0061299D">
      <w:pPr>
        <w:pStyle w:val="ListParagraph"/>
        <w:numPr>
          <w:ilvl w:val="3"/>
          <w:numId w:val="25"/>
        </w:numPr>
        <w:ind w:left="1843" w:right="41" w:hanging="709"/>
        <w:jc w:val="both"/>
      </w:pPr>
      <w:r>
        <w:t xml:space="preserve">pärast </w:t>
      </w:r>
      <w:r w:rsidRPr="00D02069">
        <w:t>lõpliku kasutusvalmiduse saavutamis</w:t>
      </w:r>
      <w:r>
        <w:t>t</w:t>
      </w:r>
      <w:r w:rsidRPr="00D02069">
        <w:t xml:space="preserve"> – koostatakse ja allkirjastatakse täitmisakt.</w:t>
      </w:r>
    </w:p>
    <w:p w:rsidR="009B2528" w:rsidRPr="00D02069" w:rsidRDefault="009B2528" w:rsidP="0061299D">
      <w:pPr>
        <w:pStyle w:val="ListParagraph"/>
        <w:numPr>
          <w:ilvl w:val="2"/>
          <w:numId w:val="25"/>
        </w:numPr>
        <w:ind w:left="1134" w:right="41" w:hanging="567"/>
        <w:jc w:val="both"/>
      </w:pPr>
      <w:r w:rsidRPr="00D02069">
        <w:t>Tööde lõplik vastuvõtmine toimub pärast seda, kui on täi</w:t>
      </w:r>
      <w:r>
        <w:t>det</w:t>
      </w:r>
      <w:r w:rsidRPr="00D02069">
        <w:t>ud kõik järg</w:t>
      </w:r>
      <w:r>
        <w:t>mise</w:t>
      </w:r>
      <w:r w:rsidRPr="00D02069">
        <w:t>d tingimused:</w:t>
      </w:r>
    </w:p>
    <w:p w:rsidR="009B2528" w:rsidRPr="00D02069" w:rsidRDefault="009B2528" w:rsidP="0061299D">
      <w:pPr>
        <w:pStyle w:val="ListParagraph"/>
        <w:numPr>
          <w:ilvl w:val="3"/>
          <w:numId w:val="25"/>
        </w:numPr>
        <w:ind w:left="1843" w:right="41" w:hanging="709"/>
        <w:jc w:val="both"/>
      </w:pPr>
      <w:r w:rsidRPr="00D02069">
        <w:t xml:space="preserve">tööde lõplik kasutusvalmidus on saavutatud (sh </w:t>
      </w:r>
      <w:r>
        <w:t xml:space="preserve">on kõrvaldatud </w:t>
      </w:r>
      <w:r w:rsidRPr="00D02069">
        <w:t xml:space="preserve">vaegtööd, kui </w:t>
      </w:r>
      <w:r>
        <w:t xml:space="preserve">ei ole kokku lepitud teisiti). </w:t>
      </w:r>
      <w:r w:rsidRPr="00D02069">
        <w:t>Tellija võib pikendada vaegtööde lõpetamist täitmisaktijärgsesse aega, kui see on seotud ilmastikutingimustega, mida töövõtja ei näinud ega pidanud mõistlikult ette nägema;</w:t>
      </w:r>
    </w:p>
    <w:p w:rsidR="009B2528" w:rsidRPr="00D02069" w:rsidRDefault="009B2528" w:rsidP="0061299D">
      <w:pPr>
        <w:pStyle w:val="ListParagraph"/>
        <w:numPr>
          <w:ilvl w:val="3"/>
          <w:numId w:val="25"/>
        </w:numPr>
        <w:ind w:left="1843" w:right="41" w:hanging="709"/>
        <w:jc w:val="both"/>
      </w:pPr>
      <w:r w:rsidRPr="00D02069">
        <w:t>teostatud on ehitise ja tööde ülevaatus vastavalt õigusaktidele;</w:t>
      </w:r>
    </w:p>
    <w:p w:rsidR="009B2528" w:rsidRPr="00D02069" w:rsidRDefault="009B2528" w:rsidP="0061299D">
      <w:pPr>
        <w:pStyle w:val="ListParagraph"/>
        <w:numPr>
          <w:ilvl w:val="3"/>
          <w:numId w:val="25"/>
        </w:numPr>
        <w:ind w:left="1843" w:right="41" w:hanging="709"/>
        <w:jc w:val="both"/>
      </w:pPr>
      <w:r w:rsidRPr="00D02069">
        <w:t>töövõtja on tellijale esitanud kasutusloa, kui kasutusloa saamine</w:t>
      </w:r>
      <w:r>
        <w:t xml:space="preserve"> on</w:t>
      </w:r>
      <w:r w:rsidRPr="00D02069">
        <w:t xml:space="preserve"> lepingu kohaselt nõutav ja selle esitamine on sätestatud töövõtja kohustusena;</w:t>
      </w:r>
    </w:p>
    <w:p w:rsidR="009B2528" w:rsidRPr="00D02069" w:rsidRDefault="009B2528" w:rsidP="0061299D">
      <w:pPr>
        <w:pStyle w:val="ListParagraph"/>
        <w:numPr>
          <w:ilvl w:val="3"/>
          <w:numId w:val="25"/>
        </w:numPr>
        <w:ind w:left="1843" w:right="41" w:hanging="709"/>
        <w:jc w:val="both"/>
      </w:pPr>
      <w:r w:rsidRPr="00D02069">
        <w:t>töövõtja on te</w:t>
      </w:r>
      <w:r>
        <w:t>i</w:t>
      </w:r>
      <w:r w:rsidRPr="00D02069">
        <w:t>nud kontrollmõõdistused ja katsetused võimalike varjatud puuduste tuvastamiseks kõikide ehitise osade ja tehnosüsteemide</w:t>
      </w:r>
      <w:r>
        <w:t xml:space="preserve"> puhul</w:t>
      </w:r>
      <w:r w:rsidRPr="00D02069">
        <w:t>, mille vastavust kehtivatele nõuetele on võimalik kontrollmõõdistuste ja katsetuste teel tuvastada. Kontrollmõõdistused ja katsetused peab olema te</w:t>
      </w:r>
      <w:r>
        <w:t>i</w:t>
      </w:r>
      <w:r w:rsidRPr="00D02069">
        <w:t>nud vastava õiguse ja pädevusega isik ning neid ei või te</w:t>
      </w:r>
      <w:r>
        <w:t>h</w:t>
      </w:r>
      <w:r w:rsidRPr="00D02069">
        <w:t>a tööde teostaja ega temaga seotud isik. Mõõdistused ja katsetused tuleb te</w:t>
      </w:r>
      <w:r>
        <w:t>h</w:t>
      </w:r>
      <w:r w:rsidRPr="00D02069">
        <w:t>a täisvõimsusel ning ajal, mil mõõdistamise ja katsetuse efekt on maksimaalne;</w:t>
      </w:r>
    </w:p>
    <w:p w:rsidR="009B2528" w:rsidRPr="00D02069" w:rsidRDefault="009B2528" w:rsidP="0061299D">
      <w:pPr>
        <w:pStyle w:val="ListParagraph"/>
        <w:numPr>
          <w:ilvl w:val="3"/>
          <w:numId w:val="25"/>
        </w:numPr>
        <w:ind w:left="1843" w:right="41" w:hanging="709"/>
        <w:jc w:val="both"/>
      </w:pPr>
      <w:r w:rsidRPr="00D02069">
        <w:t>töövõtja on tellijale üle andnud kogu täitedokumentatsiooni, sh katsetustulemused koos vastavate protokollidega, tööjoonised (kui nende koostamine oli nõutav), samuti ehitustoodete vastavust tõendavad dokumendid (ehitustoote pass, vastavussertifikaat, vastavusdeklaratsioon vm asjakohane dokument). Täite</w:t>
      </w:r>
      <w:r w:rsidRPr="00D02069">
        <w:softHyphen/>
        <w:t>dokumentatsiooni üleandmiseks koostab töövõtja dokumentide nimekirja;</w:t>
      </w:r>
    </w:p>
    <w:p w:rsidR="009B2528" w:rsidRPr="00D02069" w:rsidRDefault="009B2528" w:rsidP="0061299D">
      <w:pPr>
        <w:pStyle w:val="ListParagraph"/>
        <w:numPr>
          <w:ilvl w:val="3"/>
          <w:numId w:val="25"/>
        </w:numPr>
        <w:ind w:left="1843" w:right="41" w:hanging="709"/>
        <w:jc w:val="both"/>
      </w:pPr>
      <w:r w:rsidRPr="00D02069">
        <w:t>töövõtja on tellijale esitanud nõuetekohase garantiiaja tagatise;</w:t>
      </w:r>
    </w:p>
    <w:p w:rsidR="009B2528" w:rsidRPr="00D02069" w:rsidRDefault="009B2528" w:rsidP="0061299D">
      <w:pPr>
        <w:pStyle w:val="ListParagraph"/>
        <w:numPr>
          <w:ilvl w:val="3"/>
          <w:numId w:val="25"/>
        </w:numPr>
        <w:ind w:left="1843" w:right="41" w:hanging="709"/>
        <w:jc w:val="both"/>
      </w:pPr>
      <w:r w:rsidRPr="00D02069">
        <w:t xml:space="preserve">töövõtja on </w:t>
      </w:r>
      <w:r>
        <w:t>korraldanud</w:t>
      </w:r>
      <w:r w:rsidRPr="00D02069">
        <w:t xml:space="preserve"> lepingus sätestatud koolitus</w:t>
      </w:r>
      <w:r>
        <w:t>kursus</w:t>
      </w:r>
      <w:r w:rsidRPr="00D02069">
        <w:t>ed ehitise või selle osa kasutajatele. Koolitus</w:t>
      </w:r>
      <w:r>
        <w:t>kursus</w:t>
      </w:r>
      <w:r w:rsidRPr="00D02069">
        <w:t xml:space="preserve">te </w:t>
      </w:r>
      <w:r>
        <w:t>korraldamise</w:t>
      </w:r>
      <w:r w:rsidRPr="00D02069">
        <w:t xml:space="preserve"> kohta koostab töövõtja koolitus</w:t>
      </w:r>
      <w:r>
        <w:t>kursus</w:t>
      </w:r>
      <w:r w:rsidRPr="00D02069">
        <w:t>te nimekirja koos koolitus</w:t>
      </w:r>
      <w:r>
        <w:t>kursus</w:t>
      </w:r>
      <w:r w:rsidRPr="00D02069">
        <w:t>e toimumise kuupäeva ja koolitus</w:t>
      </w:r>
      <w:r>
        <w:t>kursus</w:t>
      </w:r>
      <w:r w:rsidRPr="00D02069">
        <w:t>el osalenud isikute nimedega;</w:t>
      </w:r>
    </w:p>
    <w:p w:rsidR="009B2528" w:rsidRPr="00D02069" w:rsidRDefault="009B2528" w:rsidP="0061299D">
      <w:pPr>
        <w:pStyle w:val="ListParagraph"/>
        <w:numPr>
          <w:ilvl w:val="3"/>
          <w:numId w:val="25"/>
        </w:numPr>
        <w:ind w:left="1843" w:right="41" w:hanging="709"/>
        <w:jc w:val="both"/>
      </w:pPr>
      <w:r w:rsidRPr="00D02069">
        <w:t xml:space="preserve">töövõtja on täitnud muud õigusaktides sätestatud kohustused, mis peavad </w:t>
      </w:r>
      <w:r>
        <w:t>olema selleks ajaks täidetud.</w:t>
      </w:r>
    </w:p>
    <w:p w:rsidR="009B2528" w:rsidRPr="00D2119D" w:rsidRDefault="009B2528" w:rsidP="0061299D">
      <w:pPr>
        <w:pStyle w:val="ListParagraph"/>
        <w:numPr>
          <w:ilvl w:val="2"/>
          <w:numId w:val="25"/>
        </w:numPr>
        <w:ind w:left="1134" w:right="41" w:hanging="567"/>
        <w:jc w:val="both"/>
      </w:pPr>
      <w:r w:rsidRPr="00D02069">
        <w:t>Kui töövõtja on seisukohal, et tööd on lepingu kohaselt lõpetatud (lõplik kasutusvalmidus on saavutatud), teavitab töövõtja tellijat sellest kirjalikku taasesitamist võimald</w:t>
      </w:r>
      <w:r>
        <w:t xml:space="preserve">avas vormis ja esitab </w:t>
      </w:r>
      <w:r w:rsidRPr="00D2119D">
        <w:t>koos teatisega täitmisakti. Kui tellija on ette andnud täitmisakti vormi, koostab töövõtja akti selle vormi kohaselt. Lõpliku kasutusvalmiduse teatis tuleb esitada mõistliku aja jooksul enne täitmistähtaja saabumist</w:t>
      </w:r>
      <w:r>
        <w:t>,</w:t>
      </w:r>
      <w:r w:rsidRPr="00D2119D">
        <w:t xml:space="preserve"> arvest</w:t>
      </w:r>
      <w:r>
        <w:t>ades seda</w:t>
      </w:r>
      <w:r w:rsidRPr="00D2119D">
        <w:t xml:space="preserve">, et on tagatud </w:t>
      </w:r>
      <w:r>
        <w:t xml:space="preserve">nii </w:t>
      </w:r>
      <w:r w:rsidRPr="00D2119D">
        <w:t>tellijapool</w:t>
      </w:r>
      <w:r>
        <w:t>ne</w:t>
      </w:r>
      <w:r w:rsidRPr="00D2119D">
        <w:t xml:space="preserve"> tööde ülevaatamise aeg ja vajalik aeg puuduste likvideerimiseks, mi</w:t>
      </w:r>
      <w:r>
        <w:t>s</w:t>
      </w:r>
      <w:r w:rsidRPr="00D2119D">
        <w:t xml:space="preserve"> tellija on ülevaatuse käigus avastanud. Kui lepingus ei ole kokku lepitud teisiti, on mõistlik aeg 30 kalendripäeva.</w:t>
      </w:r>
    </w:p>
    <w:p w:rsidR="009B2528" w:rsidRPr="00D02069" w:rsidRDefault="009B2528" w:rsidP="0061299D">
      <w:pPr>
        <w:pStyle w:val="ListParagraph"/>
        <w:numPr>
          <w:ilvl w:val="2"/>
          <w:numId w:val="25"/>
        </w:numPr>
        <w:ind w:left="1134" w:right="41" w:hanging="567"/>
        <w:jc w:val="both"/>
      </w:pPr>
      <w:r w:rsidRPr="00D02069">
        <w:t xml:space="preserve">Tellija on kohustatud ülevaatamiseks esitatud tööd 10 (kümne) tööpäeva jooksul, kui lepingus ei ole kokku lepitud teisiti, üle vaatama ning täitmisakti allkirjastama või esitama põhjenduse allkirjastamisest keeldumise kohta koos kõrvaldamata vaegtööde nimekirjaga. Kui tellija ei ole eelnimetatud tähtaja jooksul täitnud käesolevast punktist tulenevaid kohustusi ega täida nimetatud kohustust ka töövõtja antud 2 (kahe) </w:t>
      </w:r>
      <w:r>
        <w:t>lisa</w:t>
      </w:r>
      <w:r w:rsidRPr="00D02069">
        <w:t xml:space="preserve">tööpäeva jooksul, loetakse täitmisakt allkirjastatuks pärast töövõtja antud </w:t>
      </w:r>
      <w:r>
        <w:t>lisatähtaja möödumist.</w:t>
      </w:r>
    </w:p>
    <w:p w:rsidR="009B2528" w:rsidRPr="00D02069" w:rsidRDefault="009B2528" w:rsidP="0061299D">
      <w:pPr>
        <w:pStyle w:val="ListParagraph"/>
        <w:numPr>
          <w:ilvl w:val="2"/>
          <w:numId w:val="25"/>
        </w:numPr>
        <w:ind w:left="1134" w:right="41" w:hanging="567"/>
        <w:jc w:val="both"/>
      </w:pPr>
      <w:r w:rsidRPr="00D02069">
        <w:t>Tellijal on õigus keelduda täitmisakti allkirjastamisest</w:t>
      </w:r>
      <w:r>
        <w:t xml:space="preserve"> seni</w:t>
      </w:r>
      <w:r w:rsidRPr="00D02069">
        <w:t>, kuni kõik vaegtööd</w:t>
      </w:r>
      <w:r>
        <w:t xml:space="preserve"> on</w:t>
      </w:r>
      <w:r w:rsidRPr="00D02069">
        <w:t xml:space="preserve"> kõrvalda</w:t>
      </w:r>
      <w:r>
        <w:t>tud</w:t>
      </w:r>
      <w:r w:rsidRPr="00D02069">
        <w:t xml:space="preserve"> ning kõik nõuetekohase</w:t>
      </w:r>
      <w:r>
        <w:t>d</w:t>
      </w:r>
      <w:r w:rsidRPr="00D02069">
        <w:t xml:space="preserve"> dokumend</w:t>
      </w:r>
      <w:r>
        <w:t>id</w:t>
      </w:r>
      <w:r w:rsidRPr="00D02069">
        <w:t xml:space="preserve"> esita</w:t>
      </w:r>
      <w:r>
        <w:t>tud</w:t>
      </w:r>
      <w:r w:rsidRPr="00D02069">
        <w:t xml:space="preserve">. </w:t>
      </w:r>
    </w:p>
    <w:p w:rsidR="009B2528" w:rsidRPr="0061299D" w:rsidRDefault="009B2528" w:rsidP="0061299D">
      <w:pPr>
        <w:pStyle w:val="ListParagraph"/>
        <w:numPr>
          <w:ilvl w:val="2"/>
          <w:numId w:val="25"/>
        </w:numPr>
        <w:ind w:left="1134" w:right="41" w:hanging="567"/>
        <w:jc w:val="both"/>
      </w:pPr>
      <w:r w:rsidRPr="00D02069">
        <w:t xml:space="preserve">Juhul kui muud </w:t>
      </w:r>
      <w:r w:rsidRPr="00D2119D">
        <w:t>täitmisakti</w:t>
      </w:r>
      <w:r w:rsidRPr="00D02069">
        <w:t xml:space="preserve"> allkirjastamise eeldused on täi</w:t>
      </w:r>
      <w:r>
        <w:t>det</w:t>
      </w:r>
      <w:r w:rsidRPr="00D02069">
        <w:t>ud, kuid töövõtja üle antud täitedokumentatsioon ei vasta õigusaktidele või lepingule, on tellijal õigus kinni pidada kuni 2 (kaks) protsenti lepingu hinnast (arvestatuna summast ilma käibemaksuta)</w:t>
      </w:r>
      <w:r>
        <w:t>,</w:t>
      </w:r>
      <w:r w:rsidRPr="00D02069">
        <w:t xml:space="preserve"> kuni</w:t>
      </w:r>
      <w:r>
        <w:t xml:space="preserve"> esitatakse</w:t>
      </w:r>
      <w:r w:rsidRPr="00D02069">
        <w:t xml:space="preserve"> </w:t>
      </w:r>
      <w:r>
        <w:t xml:space="preserve">nõuetekohane </w:t>
      </w:r>
      <w:r w:rsidRPr="00D02069">
        <w:t>täitedokumentatsioon</w:t>
      </w:r>
      <w:r w:rsidRPr="0061299D">
        <w:t xml:space="preserve">. </w:t>
      </w:r>
    </w:p>
    <w:p w:rsidR="009B2528" w:rsidRPr="00D02069" w:rsidRDefault="009B2528" w:rsidP="0061299D">
      <w:pPr>
        <w:pStyle w:val="ListParagraph"/>
        <w:numPr>
          <w:ilvl w:val="2"/>
          <w:numId w:val="25"/>
        </w:numPr>
        <w:ind w:left="1134" w:right="41" w:hanging="567"/>
        <w:jc w:val="both"/>
      </w:pPr>
      <w:r w:rsidRPr="0061299D">
        <w:t>Kui pooled on selles kokku leppinud ja töövõtja</w:t>
      </w:r>
      <w:r w:rsidRPr="00D02069">
        <w:t xml:space="preserve"> on seisukohal, et tööd on lepingu kohaselt põhiliselt lõpetatud (põhiline kasutusvalmidus on saavutatud), teavitab töövõtja tellijat sellest kirjalikku taasesitamist võimaldavas vormis ja esitab koos teatisega põhilise kasutusvalmiduse akti </w:t>
      </w:r>
      <w:r>
        <w:t>kavandi</w:t>
      </w:r>
      <w:r w:rsidRPr="00D02069">
        <w:t xml:space="preserve"> ning need töö juurde kuuluvad dokumendid (sh ehitamise tehnilised dokumendid) või nende koopiad, mis vastavalt lepingule ja õigusaktidele peavad olema selleks ajaks koostatud. Kui tellija on ette andnud põhilise kasutusvalmiduse akti vormi, koostab töövõtja akti selle vormi kohaselt. Põhilise kasutusvalmiduse teatis tuleb esitada mõistliku aja jooksul enne täitmistähtaja saabumist</w:t>
      </w:r>
      <w:r>
        <w:t>,</w:t>
      </w:r>
      <w:r w:rsidRPr="00D02069">
        <w:t xml:space="preserve"> arvest</w:t>
      </w:r>
      <w:r>
        <w:t>ades seda</w:t>
      </w:r>
      <w:r w:rsidRPr="00D02069">
        <w:t>, et on tagatud tellijapool</w:t>
      </w:r>
      <w:r>
        <w:t>ne</w:t>
      </w:r>
      <w:r w:rsidRPr="00D02069">
        <w:t xml:space="preserve"> tööde ülevaatamise aeg ja vajalik aeg puuduste likvideerimiseks, mi</w:t>
      </w:r>
      <w:r>
        <w:t>s</w:t>
      </w:r>
      <w:r w:rsidRPr="00D02069">
        <w:t xml:space="preserve"> tellija on ülevaatuse käigus avastanud. Kui lepingus ei ole kokku lepitud teisiti, on mõistlik aeg 30 kalendripäeva.</w:t>
      </w:r>
    </w:p>
    <w:p w:rsidR="009B2528" w:rsidRPr="00D02069" w:rsidRDefault="009B2528" w:rsidP="0061299D">
      <w:pPr>
        <w:pStyle w:val="ListParagraph"/>
        <w:numPr>
          <w:ilvl w:val="2"/>
          <w:numId w:val="25"/>
        </w:numPr>
        <w:ind w:left="1134" w:right="41" w:hanging="567"/>
        <w:jc w:val="both"/>
      </w:pPr>
      <w:r w:rsidRPr="00D02069">
        <w:t>Tellija on kohustatud p</w:t>
      </w:r>
      <w:r>
        <w:t>ärast</w:t>
      </w:r>
      <w:r w:rsidRPr="00D02069">
        <w:t xml:space="preserve"> puuduste likvideerimist esitatud</w:t>
      </w:r>
      <w:r>
        <w:t xml:space="preserve"> põhilise kasutusvalmiduse akti</w:t>
      </w:r>
      <w:r w:rsidRPr="00D02069">
        <w:t xml:space="preserve"> 5 (viie) tööpäeva jooksul, kui lepingus ei ole kokku lepitud teisiti, allkirjastama või esitama põhjenduse allkirjastamisest keeldumise kohta koos puuduste või vigade </w:t>
      </w:r>
      <w:r>
        <w:t>loetelu</w:t>
      </w:r>
      <w:r w:rsidRPr="00D02069">
        <w:t>ga. Kui tellija ei ole eelnimetatud tähtaja jooksul täitnud käesolevast punktist tulenevaid kohustusi ega täida nimetatud kohustus</w:t>
      </w:r>
      <w:r>
        <w:t>i</w:t>
      </w:r>
      <w:r w:rsidRPr="00D02069">
        <w:t xml:space="preserve"> ka töövõtja antud mõistliku </w:t>
      </w:r>
      <w:r>
        <w:t>lisa</w:t>
      </w:r>
      <w:r w:rsidRPr="00D02069">
        <w:t xml:space="preserve">tähtaja jooksul, loetakse põhilise kasutusvalmiduse akt allkirjastatuks 6. tööpäeval pärast põhilise </w:t>
      </w:r>
      <w:r>
        <w:t>kasutus</w:t>
      </w:r>
      <w:r w:rsidRPr="00D02069">
        <w:t>valmiduse akti esitamist.</w:t>
      </w:r>
    </w:p>
    <w:p w:rsidR="009B2528" w:rsidRPr="00D02069" w:rsidRDefault="009B2528" w:rsidP="0061299D">
      <w:pPr>
        <w:pStyle w:val="ListParagraph"/>
        <w:numPr>
          <w:ilvl w:val="2"/>
          <w:numId w:val="25"/>
        </w:numPr>
        <w:ind w:left="1134" w:right="41" w:hanging="567"/>
        <w:jc w:val="both"/>
      </w:pPr>
      <w:r w:rsidRPr="00D02069">
        <w:t xml:space="preserve">Tellijal on õigus keelduda põhilise kasutusvalmiduse akti allkirjastamisest, kuni töös </w:t>
      </w:r>
      <w:r>
        <w:t>ilmnenu</w:t>
      </w:r>
      <w:r w:rsidRPr="00D02069">
        <w:t>d puudused ja vead ei ole kõrvaldatud.</w:t>
      </w:r>
    </w:p>
    <w:p w:rsidR="009B2528" w:rsidRPr="00D02069" w:rsidRDefault="009B2528" w:rsidP="0061299D">
      <w:pPr>
        <w:pStyle w:val="ListParagraph"/>
        <w:numPr>
          <w:ilvl w:val="2"/>
          <w:numId w:val="25"/>
        </w:numPr>
        <w:ind w:left="1134" w:right="41" w:hanging="567"/>
        <w:jc w:val="both"/>
      </w:pPr>
      <w:r w:rsidRPr="000045BC">
        <w:t xml:space="preserve">Põhilise kasutusvalmiduse ajaks peavad olema täidetud punktis 10.2.3 sätestatud tingimused </w:t>
      </w:r>
      <w:r>
        <w:t>(</w:t>
      </w:r>
      <w:r w:rsidRPr="000045BC">
        <w:t>v</w:t>
      </w:r>
      <w:r>
        <w:t>.</w:t>
      </w:r>
      <w:r w:rsidRPr="000045BC">
        <w:t>a p</w:t>
      </w:r>
      <w:r>
        <w:t xml:space="preserve">unktis </w:t>
      </w:r>
      <w:r w:rsidRPr="000045BC">
        <w:t>10.2.3.1</w:t>
      </w:r>
      <w:r>
        <w:t xml:space="preserve"> sätestatu),</w:t>
      </w:r>
      <w:r w:rsidRPr="000045BC">
        <w:t xml:space="preserve"> sh vaegtööd, mi</w:t>
      </w:r>
      <w:r>
        <w:t>lle puhul</w:t>
      </w:r>
      <w:r w:rsidRPr="000045BC">
        <w:t xml:space="preserve"> on lepingu poole</w:t>
      </w:r>
      <w:r>
        <w:t>d</w:t>
      </w:r>
      <w:r w:rsidRPr="000045BC">
        <w:t xml:space="preserve"> kokku lep</w:t>
      </w:r>
      <w:r>
        <w:t>p</w:t>
      </w:r>
      <w:r w:rsidRPr="000045BC">
        <w:t>i</w:t>
      </w:r>
      <w:r>
        <w:t>n</w:t>
      </w:r>
      <w:r w:rsidRPr="000045BC">
        <w:t>ud</w:t>
      </w:r>
      <w:r>
        <w:t>, et need</w:t>
      </w:r>
      <w:r w:rsidRPr="000045BC">
        <w:t xml:space="preserve"> te</w:t>
      </w:r>
      <w:r>
        <w:t>hakse</w:t>
      </w:r>
      <w:r w:rsidRPr="000045BC">
        <w:t xml:space="preserve"> p</w:t>
      </w:r>
      <w:r>
        <w:t>ärast</w:t>
      </w:r>
      <w:r w:rsidRPr="000045BC">
        <w:t xml:space="preserve"> põhilise kasutusvalmiduse saavutamist. Sellisel juhul allkirjastavad pooled põhilise kasutusvalmiduse akti, </w:t>
      </w:r>
      <w:r>
        <w:t>kus</w:t>
      </w:r>
      <w:r w:rsidRPr="000045BC">
        <w:t xml:space="preserve"> on loetletud</w:t>
      </w:r>
      <w:r w:rsidRPr="00D02069">
        <w:t xml:space="preserve"> vaegtööd koos vaegtööde kõrvaldamise tähtaegadega. Vaegtööd annab töövõtja tellijale üle tervikuna pärast vaegtööde nõuetekohast te</w:t>
      </w:r>
      <w:r>
        <w:t>ge</w:t>
      </w:r>
      <w:r w:rsidRPr="00D02069">
        <w:t xml:space="preserve">mist. </w:t>
      </w:r>
    </w:p>
    <w:p w:rsidR="009B2528" w:rsidRPr="00D02069" w:rsidRDefault="009B2528" w:rsidP="0061299D">
      <w:pPr>
        <w:pStyle w:val="ListParagraph"/>
        <w:numPr>
          <w:ilvl w:val="2"/>
          <w:numId w:val="25"/>
        </w:numPr>
        <w:ind w:left="1134" w:right="41" w:hanging="567"/>
        <w:jc w:val="both"/>
      </w:pPr>
      <w:r w:rsidRPr="00D02069">
        <w:t>Vaegtööde esinemisel on tellijal õigus</w:t>
      </w:r>
      <w:r>
        <w:t xml:space="preserve"> pidada</w:t>
      </w:r>
      <w:r w:rsidRPr="00D02069">
        <w:t xml:space="preserve"> töövõtjale tasumisele kuuluvatest summadest kinni </w:t>
      </w:r>
      <w:r>
        <w:t xml:space="preserve">nende </w:t>
      </w:r>
      <w:r w:rsidRPr="00D02069">
        <w:t xml:space="preserve">tööde maksumus, mille </w:t>
      </w:r>
      <w:r>
        <w:t>puhul</w:t>
      </w:r>
      <w:r w:rsidRPr="00D02069">
        <w:t xml:space="preserve"> esinesid vaegtööd. Juhul kui vaegtööd ei ole tagatud täitmisaja tagatisega või garantiiaja tagatisega, esitab töövõtja tellijale tellija aktsepteeritud tagatise vaegtööde maksumuse ulatuses (arvestatuna summast ilma käibemaksuta) hiljemalt 5 (viie) tööpäeva jooksul </w:t>
      </w:r>
      <w:r>
        <w:t xml:space="preserve">pärast </w:t>
      </w:r>
      <w:r w:rsidRPr="00D02069">
        <w:t>põhilise kasutusvalmiduse akti allkirjastami</w:t>
      </w:r>
      <w:r>
        <w:t>st poolte poolt.</w:t>
      </w:r>
    </w:p>
    <w:p w:rsidR="009B2528" w:rsidRPr="00D02069" w:rsidRDefault="009B2528" w:rsidP="0061299D">
      <w:pPr>
        <w:pStyle w:val="ListParagraph"/>
        <w:numPr>
          <w:ilvl w:val="2"/>
          <w:numId w:val="25"/>
        </w:numPr>
        <w:ind w:left="1134" w:right="41" w:hanging="567"/>
        <w:jc w:val="both"/>
      </w:pPr>
      <w:r w:rsidRPr="00D02069">
        <w:t xml:space="preserve">Juhul kui </w:t>
      </w:r>
      <w:r>
        <w:t xml:space="preserve">tellija hakkab </w:t>
      </w:r>
      <w:r w:rsidRPr="00D02069">
        <w:t>pärast põhilise kasutusvalmiduse akti allkirjastamist ehitist kasutama (välja arvatud ajutine kasutamine lepingus sätestatud kohustuste täitmiseks, nagu kõrvaltöövõttude te</w:t>
      </w:r>
      <w:r>
        <w:t>ge</w:t>
      </w:r>
      <w:r w:rsidRPr="00D02069">
        <w:t xml:space="preserve">mine, sisustamine jm tegevused), lepivad pooled põhilise kasutusvalmiduse aktis </w:t>
      </w:r>
      <w:r>
        <w:t>lisaks</w:t>
      </w:r>
      <w:r w:rsidRPr="00D02069">
        <w:t xml:space="preserve"> kokku:</w:t>
      </w:r>
    </w:p>
    <w:p w:rsidR="009B2528" w:rsidRPr="00D02069" w:rsidRDefault="009B2528" w:rsidP="0061299D">
      <w:pPr>
        <w:pStyle w:val="ListParagraph"/>
        <w:numPr>
          <w:ilvl w:val="3"/>
          <w:numId w:val="25"/>
        </w:numPr>
        <w:ind w:left="1843" w:right="41" w:hanging="709"/>
        <w:jc w:val="both"/>
      </w:pPr>
      <w:r w:rsidRPr="00D02069">
        <w:t>ehitise valduse üleandmise ning juhusliku hävimise ja kahjustumise riisiko ülemineku tingimused;</w:t>
      </w:r>
    </w:p>
    <w:p w:rsidR="009B2528" w:rsidRPr="00D02069" w:rsidRDefault="009B2528" w:rsidP="0061299D">
      <w:pPr>
        <w:pStyle w:val="ListParagraph"/>
        <w:numPr>
          <w:ilvl w:val="3"/>
          <w:numId w:val="25"/>
        </w:numPr>
        <w:ind w:left="1843" w:right="41" w:hanging="709"/>
        <w:jc w:val="both"/>
      </w:pPr>
      <w:r w:rsidRPr="00D02069">
        <w:t xml:space="preserve">poolte õigused ja kohustused seoses ehitise ohutuse, hooldamise, energiakulude, kindlustamise, valvamise ja tööde kaitsmisega ajal, mil töövõtja </w:t>
      </w:r>
      <w:r>
        <w:t>kõrvaldab</w:t>
      </w:r>
      <w:r w:rsidRPr="00D02069">
        <w:t xml:space="preserve"> vaegtöid.</w:t>
      </w:r>
    </w:p>
    <w:p w:rsidR="009B2528" w:rsidRPr="00D02069" w:rsidRDefault="009B2528" w:rsidP="0061299D">
      <w:pPr>
        <w:ind w:left="1134" w:right="41" w:hanging="567"/>
        <w:jc w:val="both"/>
      </w:pPr>
      <w:r>
        <w:t xml:space="preserve"> </w:t>
      </w:r>
    </w:p>
    <w:p w:rsidR="009B2528" w:rsidRPr="00D02069" w:rsidRDefault="009B2528" w:rsidP="00E223BD">
      <w:pPr>
        <w:ind w:left="1134" w:right="41" w:hanging="567"/>
        <w:jc w:val="both"/>
      </w:pPr>
    </w:p>
    <w:p w:rsidR="009B2528" w:rsidRPr="00D02069" w:rsidRDefault="009B2528" w:rsidP="00461D53">
      <w:pPr>
        <w:pStyle w:val="Heading3"/>
        <w:rPr>
          <w:color w:val="auto"/>
        </w:rPr>
      </w:pPr>
      <w:bookmarkStart w:id="40" w:name="_Toc356557237"/>
      <w:r w:rsidRPr="00D02069">
        <w:rPr>
          <w:color w:val="auto"/>
        </w:rPr>
        <w:t>10.3. Juhusliku hävimise ja kahjustumise riisiko üleminek</w:t>
      </w:r>
      <w:bookmarkEnd w:id="40"/>
    </w:p>
    <w:p w:rsidR="009B2528" w:rsidRPr="00D02069" w:rsidRDefault="009B2528" w:rsidP="0001668A">
      <w:pPr>
        <w:pStyle w:val="ListParagraph"/>
        <w:numPr>
          <w:ilvl w:val="2"/>
          <w:numId w:val="26"/>
        </w:numPr>
        <w:tabs>
          <w:tab w:val="left" w:pos="0"/>
          <w:tab w:val="left" w:pos="142"/>
        </w:tabs>
        <w:ind w:left="1134" w:right="41" w:hanging="567"/>
        <w:jc w:val="both"/>
      </w:pPr>
      <w:r w:rsidRPr="00D02069">
        <w:t>Juhul kui ei ole kokku lepitud teisiti, läheb tööde juhusliku hävimise ja kahjustamise riisiko töövõtjalt tellijale üle pärast seda, kui poole</w:t>
      </w:r>
      <w:r>
        <w:t>d</w:t>
      </w:r>
      <w:r w:rsidRPr="00D02069">
        <w:t xml:space="preserve"> on allkirjasta</w:t>
      </w:r>
      <w:r>
        <w:t>n</w:t>
      </w:r>
      <w:r w:rsidRPr="00D02069">
        <w:t>ud täitmisakt</w:t>
      </w:r>
      <w:r>
        <w:t>i</w:t>
      </w:r>
      <w:r w:rsidRPr="00D02069">
        <w:t>.</w:t>
      </w:r>
    </w:p>
    <w:p w:rsidR="009B2528" w:rsidRPr="00D02069" w:rsidRDefault="009B2528" w:rsidP="0001668A">
      <w:pPr>
        <w:pStyle w:val="ListParagraph"/>
        <w:numPr>
          <w:ilvl w:val="2"/>
          <w:numId w:val="26"/>
        </w:numPr>
        <w:tabs>
          <w:tab w:val="left" w:pos="0"/>
          <w:tab w:val="left" w:pos="142"/>
        </w:tabs>
        <w:ind w:left="1134" w:right="41" w:hanging="567"/>
        <w:jc w:val="both"/>
      </w:pPr>
      <w:r w:rsidRPr="00D02069">
        <w:t xml:space="preserve">Juhul kui pooled on </w:t>
      </w:r>
      <w:r>
        <w:t xml:space="preserve">kokku </w:t>
      </w:r>
      <w:r w:rsidRPr="00D02069">
        <w:t xml:space="preserve">leppinud, et tellija asub ehitist kasutama pärast põhilise kasutusvalmiduse saavutamist, lähtutakse juhusliku hävimise ja kahjustumise riisiko üleminekus kokku leppimisel </w:t>
      </w:r>
      <w:r>
        <w:t xml:space="preserve">punktist </w:t>
      </w:r>
      <w:r w:rsidRPr="005C399D">
        <w:t>10.2.8.</w:t>
      </w:r>
    </w:p>
    <w:p w:rsidR="009B2528" w:rsidRPr="00D02069" w:rsidRDefault="009B2528" w:rsidP="0001668A">
      <w:pPr>
        <w:pStyle w:val="ListParagraph"/>
        <w:numPr>
          <w:ilvl w:val="2"/>
          <w:numId w:val="26"/>
        </w:numPr>
        <w:tabs>
          <w:tab w:val="left" w:pos="0"/>
          <w:tab w:val="left" w:pos="142"/>
        </w:tabs>
        <w:ind w:left="1134" w:right="41" w:hanging="567"/>
        <w:jc w:val="both"/>
      </w:pPr>
      <w:r w:rsidRPr="00D02069">
        <w:t>Tellija peab töövõtjale te</w:t>
      </w:r>
      <w:r>
        <w:t>h</w:t>
      </w:r>
      <w:r w:rsidRPr="00D02069">
        <w:t xml:space="preserve">tud tööde eest tasuma ka juhul, kui tööd hävivad või kahjustuvad pärast juhusliku hävimise või kahjustumise riisiko üleminekut tellijale. </w:t>
      </w:r>
    </w:p>
    <w:p w:rsidR="009B2528" w:rsidRPr="00D02069" w:rsidRDefault="009B2528" w:rsidP="00E223BD">
      <w:pPr>
        <w:ind w:right="41"/>
        <w:jc w:val="both"/>
      </w:pPr>
    </w:p>
    <w:p w:rsidR="009B2528" w:rsidRPr="00D02069" w:rsidRDefault="009B2528" w:rsidP="00461D53">
      <w:pPr>
        <w:pStyle w:val="Heading2"/>
        <w:rPr>
          <w:color w:val="auto"/>
        </w:rPr>
      </w:pPr>
      <w:bookmarkStart w:id="41" w:name="_Toc356557238"/>
      <w:r w:rsidRPr="00D02069">
        <w:rPr>
          <w:color w:val="auto"/>
        </w:rPr>
        <w:t>11. LEPINGU HIND JA TASUMISE KORD</w:t>
      </w:r>
      <w:bookmarkEnd w:id="41"/>
    </w:p>
    <w:p w:rsidR="009B2528" w:rsidRPr="00D02069" w:rsidRDefault="009B2528" w:rsidP="00461D53">
      <w:pPr>
        <w:pStyle w:val="Heading3"/>
        <w:rPr>
          <w:color w:val="auto"/>
        </w:rPr>
      </w:pPr>
      <w:bookmarkStart w:id="42" w:name="_Toc356557239"/>
      <w:bookmarkStart w:id="43" w:name="_Toc15439722"/>
      <w:bookmarkStart w:id="44" w:name="_Toc15440011"/>
      <w:bookmarkStart w:id="45" w:name="_Toc15440853"/>
      <w:bookmarkStart w:id="46" w:name="_Toc15712723"/>
      <w:bookmarkStart w:id="47" w:name="_Toc15713521"/>
      <w:r w:rsidRPr="00D02069">
        <w:rPr>
          <w:color w:val="auto"/>
        </w:rPr>
        <w:t>11.1. Lepingu hind</w:t>
      </w:r>
      <w:bookmarkEnd w:id="42"/>
    </w:p>
    <w:p w:rsidR="009B2528" w:rsidRPr="00D02069" w:rsidRDefault="009B2528" w:rsidP="0001668A">
      <w:pPr>
        <w:pStyle w:val="ListParagraph"/>
        <w:numPr>
          <w:ilvl w:val="2"/>
          <w:numId w:val="27"/>
        </w:numPr>
        <w:ind w:left="1134" w:right="41" w:hanging="567"/>
        <w:jc w:val="both"/>
      </w:pPr>
      <w:r w:rsidRPr="00D02069">
        <w:t>Lepingu hind on poolte poolt lepingus kokku lepitud summa, mis on väljendatud ilma käibemaksuta summana ning mis koosneb:</w:t>
      </w:r>
    </w:p>
    <w:p w:rsidR="009B2528" w:rsidRPr="00D02069" w:rsidRDefault="009B2528" w:rsidP="0001668A">
      <w:pPr>
        <w:pStyle w:val="ListParagraph"/>
        <w:numPr>
          <w:ilvl w:val="3"/>
          <w:numId w:val="27"/>
        </w:numPr>
        <w:ind w:left="1843" w:right="41" w:hanging="709"/>
        <w:jc w:val="both"/>
      </w:pPr>
      <w:r w:rsidRPr="00D02069">
        <w:t xml:space="preserve">tööde üldmaksumusest, mis sisaldab tasu </w:t>
      </w:r>
      <w:r>
        <w:t xml:space="preserve">kõikide </w:t>
      </w:r>
      <w:r w:rsidRPr="00D02069">
        <w:t xml:space="preserve">lepingus sätestatud tööde eest. Tööde üldmaksumus ei sõltu inflatsioonist, ehitushinnaindeksi muutusest ega muudest teguritest ning tööde üldmaksumust lepinguperioodi jooksul ei muudeta, kui pooled ei ole kokku leppinud teisiti. </w:t>
      </w:r>
    </w:p>
    <w:p w:rsidR="009B2528" w:rsidRPr="00D02069" w:rsidRDefault="009B2528" w:rsidP="0001668A">
      <w:pPr>
        <w:pStyle w:val="ListParagraph"/>
        <w:numPr>
          <w:ilvl w:val="3"/>
          <w:numId w:val="27"/>
        </w:numPr>
        <w:ind w:left="1843" w:right="41" w:hanging="709"/>
        <w:jc w:val="both"/>
      </w:pPr>
      <w:r w:rsidRPr="00D02069">
        <w:t>reservist, kui selles on lepingus kokku lepitud. Eeldatakse, et reserv ei kuulu tellija poolt töövõtjale tasumisele ning reservi kasutatakse üksnes juhul, kui ilmneb vajadus selliste tööde tellimiseks, mida lepingus ette ei nähtud, juhul kui lepingus ei ole kokku lepitud teisiti. Reservi kasutamise üle otsustab tellija töövõtja ettepanekul või iseseisvalt.</w:t>
      </w:r>
    </w:p>
    <w:p w:rsidR="009B2528" w:rsidRPr="00D02069" w:rsidRDefault="009B2528" w:rsidP="0001668A">
      <w:pPr>
        <w:pStyle w:val="ListParagraph"/>
        <w:numPr>
          <w:ilvl w:val="2"/>
          <w:numId w:val="27"/>
        </w:numPr>
        <w:ind w:left="1134" w:right="41" w:hanging="567"/>
        <w:jc w:val="both"/>
      </w:pPr>
      <w:r w:rsidRPr="00D02069">
        <w:t>Lepingu nõuetekohase täitmise korral on tellija kohustatud töövõtjale tasuma tööde üldmaksumuse (sh muudatus- ja lisatööde maksumuse, kui nende te</w:t>
      </w:r>
      <w:r>
        <w:t>ge</w:t>
      </w:r>
      <w:r w:rsidRPr="00D02069">
        <w:t xml:space="preserve">mises on kokku lepitud) ning selle osa reservist, mille kasutamises on </w:t>
      </w:r>
      <w:r>
        <w:t xml:space="preserve">lepingus </w:t>
      </w:r>
      <w:r w:rsidRPr="00D02069">
        <w:t xml:space="preserve">kokku lepitud. </w:t>
      </w:r>
    </w:p>
    <w:p w:rsidR="009B2528" w:rsidRPr="00D02069" w:rsidRDefault="009B2528" w:rsidP="0001668A">
      <w:pPr>
        <w:pStyle w:val="ListParagraph"/>
        <w:numPr>
          <w:ilvl w:val="2"/>
          <w:numId w:val="27"/>
        </w:numPr>
        <w:ind w:left="1134" w:right="41" w:hanging="567"/>
        <w:jc w:val="both"/>
      </w:pPr>
      <w:r w:rsidRPr="00D02069">
        <w:t>Juhul kui töövõtja leiab, et tal on lepingus</w:t>
      </w:r>
      <w:r>
        <w:t>t või õigusaktidest tulenevalt</w:t>
      </w:r>
      <w:r w:rsidRPr="00D02069">
        <w:t xml:space="preserve"> õigus nõuda </w:t>
      </w:r>
      <w:r>
        <w:t>lisa</w:t>
      </w:r>
      <w:r w:rsidRPr="00D02069">
        <w:t xml:space="preserve">kulude hüvitamist, on tal sellekohane õigus üksnes juhul, kui ta on kulude suurenemise aluseks olevast asjaolust tellijat mõistliku aja jooksul (kuid siiski hiljemalt 10 (kümne) tööpäeva jooksul) kirjalikult teavitanud ning esitanud kirjalikult sündmuse või asjaolude kirjelduse, millele tuginedes töövõtja soovib kulude hüvitamist taotleda, hiljemalt 30 (kolmekümne) tööpäeva jooksul pärast seda, kui töövõtja sai teada või pidi sellisest asjaolust teada saama. </w:t>
      </w:r>
    </w:p>
    <w:p w:rsidR="009B2528" w:rsidRPr="00D02069" w:rsidRDefault="009B2528" w:rsidP="00E223BD">
      <w:pPr>
        <w:ind w:left="1134" w:right="41" w:hanging="567"/>
        <w:jc w:val="both"/>
        <w:rPr>
          <w:b/>
          <w:i/>
        </w:rPr>
      </w:pPr>
    </w:p>
    <w:p w:rsidR="009B2528" w:rsidRPr="00D02069" w:rsidRDefault="009B2528" w:rsidP="00461D53">
      <w:pPr>
        <w:pStyle w:val="Heading3"/>
        <w:rPr>
          <w:color w:val="auto"/>
        </w:rPr>
      </w:pPr>
      <w:bookmarkStart w:id="48" w:name="_Toc356557240"/>
      <w:r w:rsidRPr="00D02069">
        <w:rPr>
          <w:color w:val="auto"/>
        </w:rPr>
        <w:t>11.2. Tasumise kord</w:t>
      </w:r>
      <w:bookmarkEnd w:id="48"/>
    </w:p>
    <w:p w:rsidR="009B2528" w:rsidRPr="00D02069" w:rsidRDefault="009B2528" w:rsidP="008C76D9">
      <w:pPr>
        <w:pStyle w:val="CommentText"/>
        <w:ind w:left="660"/>
      </w:pPr>
    </w:p>
    <w:p w:rsidR="009B2528" w:rsidRPr="00D02069" w:rsidRDefault="009B2528" w:rsidP="0001668A">
      <w:pPr>
        <w:pStyle w:val="ListParagraph"/>
        <w:numPr>
          <w:ilvl w:val="2"/>
          <w:numId w:val="28"/>
        </w:numPr>
        <w:ind w:left="1134" w:right="41" w:hanging="567"/>
        <w:jc w:val="both"/>
      </w:pPr>
      <w:r w:rsidRPr="00D02069">
        <w:t>Kui leping sisaldab maksegraafikut, tasutakse tööde eest maksegraafiku ja töövõtja esitatud arvete alusel.</w:t>
      </w:r>
    </w:p>
    <w:p w:rsidR="009B2528" w:rsidRPr="00D02069" w:rsidRDefault="009B2528" w:rsidP="0001668A">
      <w:pPr>
        <w:pStyle w:val="ListParagraph"/>
        <w:numPr>
          <w:ilvl w:val="2"/>
          <w:numId w:val="28"/>
        </w:numPr>
        <w:ind w:left="1134" w:right="41" w:hanging="567"/>
        <w:jc w:val="both"/>
      </w:pPr>
      <w:r w:rsidRPr="00D02069">
        <w:t>Juhul kui leping ei sisalda maksegraafikut, tasub tellija töövõtjale te</w:t>
      </w:r>
      <w:r>
        <w:t>h</w:t>
      </w:r>
      <w:r w:rsidRPr="00D02069">
        <w:t>tud tööde eest te</w:t>
      </w:r>
      <w:r>
        <w:t>h</w:t>
      </w:r>
      <w:r w:rsidRPr="00D02069">
        <w:t xml:space="preserve">tud tööde rahaliste aktide ja nende </w:t>
      </w:r>
      <w:r>
        <w:t>põhja</w:t>
      </w:r>
      <w:r w:rsidRPr="00D02069">
        <w:t>l töövõtja poolt esitatud arvete alusel. Töövõtja esitab tellijale arve tööde eest tasumiseks pärast te</w:t>
      </w:r>
      <w:r>
        <w:t>h</w:t>
      </w:r>
      <w:r w:rsidRPr="00D02069">
        <w:t xml:space="preserve">tud tööde rahalise akti allkirjastamist. </w:t>
      </w:r>
    </w:p>
    <w:p w:rsidR="009B2528" w:rsidRPr="00D02069" w:rsidRDefault="009B2528" w:rsidP="0001668A">
      <w:pPr>
        <w:pStyle w:val="ListParagraph"/>
        <w:numPr>
          <w:ilvl w:val="2"/>
          <w:numId w:val="28"/>
        </w:numPr>
        <w:ind w:left="1134" w:right="41" w:hanging="567"/>
        <w:jc w:val="both"/>
      </w:pPr>
      <w:r w:rsidRPr="00D02069">
        <w:t>Tellija kohustub maksegraafiku või te</w:t>
      </w:r>
      <w:r>
        <w:t>h</w:t>
      </w:r>
      <w:r w:rsidRPr="00D02069">
        <w:t>tud tööde rahalise akti alusel esitatud arved tasuma 15 (viieteistkümne)</w:t>
      </w:r>
      <w:r w:rsidRPr="00D02069">
        <w:rPr>
          <w:b/>
        </w:rPr>
        <w:t xml:space="preserve"> </w:t>
      </w:r>
      <w:r w:rsidRPr="00D02069">
        <w:t xml:space="preserve">tööpäeva jooksul </w:t>
      </w:r>
      <w:r>
        <w:t xml:space="preserve">pärast </w:t>
      </w:r>
      <w:r w:rsidRPr="00D02069">
        <w:t xml:space="preserve">arve </w:t>
      </w:r>
      <w:r>
        <w:t>kätte</w:t>
      </w:r>
      <w:r w:rsidRPr="00D02069">
        <w:t>saamist, kui lepingus ei ole kokku lepitud teisiti. Lepingu</w:t>
      </w:r>
      <w:r>
        <w:t>järgselt</w:t>
      </w:r>
      <w:r w:rsidRPr="00D02069">
        <w:t xml:space="preserve"> töövõtjale tasumisele kuuluva viimase makse teeb tellija pärast täitmisakti allkirjastamist. </w:t>
      </w:r>
      <w:r>
        <w:t>Tellija teeb m</w:t>
      </w:r>
      <w:r w:rsidRPr="00D02069">
        <w:t xml:space="preserve">aksed töövõtja arvelduskontole. Tellija võib </w:t>
      </w:r>
      <w:r>
        <w:t>om</w:t>
      </w:r>
      <w:r w:rsidRPr="00D02069">
        <w:t>a kohustuseks olevaid rahalisi makseid te</w:t>
      </w:r>
      <w:r>
        <w:t>h</w:t>
      </w:r>
      <w:r w:rsidRPr="00D02069">
        <w:t xml:space="preserve">a ka kolmandate isikute kaudu ning sellisel juhul loetakse tellija kohustused töövõtja ees vastavas ulatuses täidetuks. </w:t>
      </w:r>
    </w:p>
    <w:p w:rsidR="009B2528" w:rsidRPr="00D02069" w:rsidRDefault="009B2528" w:rsidP="0001668A">
      <w:pPr>
        <w:pStyle w:val="ListParagraph"/>
        <w:numPr>
          <w:ilvl w:val="2"/>
          <w:numId w:val="28"/>
        </w:numPr>
        <w:ind w:left="1134" w:right="41" w:hanging="567"/>
        <w:jc w:val="both"/>
      </w:pPr>
      <w:r>
        <w:t>Hooli</w:t>
      </w:r>
      <w:r w:rsidRPr="00D02069">
        <w:t>mata lepingus sätestatud maksetähtaegade</w:t>
      </w:r>
      <w:r>
        <w:t>st</w:t>
      </w:r>
      <w:r w:rsidRPr="00D02069">
        <w:t xml:space="preserve">: </w:t>
      </w:r>
    </w:p>
    <w:p w:rsidR="009B2528" w:rsidRPr="00D02069" w:rsidRDefault="009B2528" w:rsidP="0001668A">
      <w:pPr>
        <w:pStyle w:val="ListParagraph"/>
        <w:numPr>
          <w:ilvl w:val="3"/>
          <w:numId w:val="28"/>
        </w:numPr>
        <w:ind w:left="1843" w:right="41" w:hanging="709"/>
        <w:jc w:val="both"/>
      </w:pPr>
      <w:r w:rsidRPr="00D02069">
        <w:t>ei ole tellija kohustatud tegema töövõtjale esimest makset seni, kuni on esitatud ja kooskõlastatud lepingus sätestatud aja</w:t>
      </w:r>
      <w:r w:rsidR="004661D5">
        <w:t>graafik</w:t>
      </w:r>
      <w:r w:rsidRPr="00D02069">
        <w:t>, kui see peab olema makse te</w:t>
      </w:r>
      <w:r>
        <w:t>ge</w:t>
      </w:r>
      <w:r w:rsidRPr="00D02069">
        <w:t>mise ajaks olemas;</w:t>
      </w:r>
    </w:p>
    <w:p w:rsidR="009B2528" w:rsidRPr="00D02069" w:rsidRDefault="009B2528" w:rsidP="0001668A">
      <w:pPr>
        <w:pStyle w:val="ListParagraph"/>
        <w:numPr>
          <w:ilvl w:val="3"/>
          <w:numId w:val="28"/>
        </w:numPr>
        <w:ind w:left="1843" w:right="41" w:hanging="709"/>
        <w:jc w:val="both"/>
      </w:pPr>
      <w:r w:rsidRPr="00D02069">
        <w:t>ei ole tellija kohustatud tegema üht</w:t>
      </w:r>
      <w:r>
        <w:t>k</w:t>
      </w:r>
      <w:r w:rsidRPr="00D02069">
        <w:t>i lepingu alusel tasumisele kuuluvat makset seni, ku</w:t>
      </w:r>
      <w:r>
        <w:t>n</w:t>
      </w:r>
      <w:r w:rsidRPr="00D02069">
        <w:t>i töövõtja ei ole esitanud tellijale lepingus sätestatud tagatisi ja kindlustuslepingute sõlmimist tõendavaid dokumente, kui need peavad olema makse te</w:t>
      </w:r>
      <w:r>
        <w:t>ge</w:t>
      </w:r>
      <w:r w:rsidRPr="00D02069">
        <w:t xml:space="preserve">mise ajaks esitatud. </w:t>
      </w:r>
    </w:p>
    <w:p w:rsidR="009B2528" w:rsidRPr="00D02069" w:rsidRDefault="009B2528" w:rsidP="0001668A">
      <w:pPr>
        <w:pStyle w:val="ListParagraph"/>
        <w:numPr>
          <w:ilvl w:val="2"/>
          <w:numId w:val="28"/>
        </w:numPr>
        <w:ind w:left="1134" w:right="41" w:hanging="567"/>
        <w:jc w:val="both"/>
        <w:rPr>
          <w:b/>
        </w:rPr>
      </w:pPr>
      <w:r w:rsidRPr="00D02069">
        <w:t>Tellijal on õigus teha töövõtjale tasumisele kuuluvate maksete</w:t>
      </w:r>
      <w:r>
        <w:t>ga seoses</w:t>
      </w:r>
      <w:r w:rsidRPr="00D02069">
        <w:t xml:space="preserve"> tasaarveldusi või kinnipidamisi üksnes lepingus või õigusaktides sätestatud korras.</w:t>
      </w:r>
    </w:p>
    <w:p w:rsidR="009B2528" w:rsidRPr="00D02069" w:rsidRDefault="009B2528" w:rsidP="0001668A">
      <w:pPr>
        <w:pStyle w:val="ListParagraph"/>
        <w:numPr>
          <w:ilvl w:val="2"/>
          <w:numId w:val="28"/>
        </w:numPr>
        <w:ind w:left="1134" w:right="41" w:hanging="567"/>
        <w:jc w:val="both"/>
      </w:pPr>
      <w:r w:rsidRPr="00D02069">
        <w:t>Tellijal ei ole õigust tasuda töövõtja poolt või tema korraldusel te</w:t>
      </w:r>
      <w:r>
        <w:t>h</w:t>
      </w:r>
      <w:r w:rsidRPr="00D02069">
        <w:t>tud tööde eest alltöövõtjatele või mistahes kolmandatele isikutele ilma töövõtja kirjaliku nõusolekuta ega nõuda töövõtjalt andmeid alltöövõtjatele ega kolmandatele isikutele tehtud või tehtavate maksete kohta, kui lepingus ei ole kokku lepitud teisiti.</w:t>
      </w:r>
    </w:p>
    <w:p w:rsidR="009B2528" w:rsidRPr="00D02069" w:rsidRDefault="009B2528" w:rsidP="0001668A">
      <w:pPr>
        <w:pStyle w:val="ListParagraph"/>
        <w:numPr>
          <w:ilvl w:val="2"/>
          <w:numId w:val="28"/>
        </w:numPr>
        <w:ind w:left="1134" w:right="41" w:hanging="567"/>
        <w:jc w:val="both"/>
      </w:pPr>
      <w:r w:rsidRPr="00D02069">
        <w:t>Tasud ja maksed tellija kohustuste (sh tasud lubade, riigilõivude, omaniku</w:t>
      </w:r>
      <w:r w:rsidRPr="00D02069">
        <w:softHyphen/>
        <w:t>järelevalve kulude jm) eest, kui lepingus on sätestatud, et sellised kohustused ei kuulu töövõtja kohustuste hulka, tasub tellija otse tasu saamiseks õigustatud isikutele.</w:t>
      </w:r>
    </w:p>
    <w:p w:rsidR="009B2528" w:rsidRPr="00D02069" w:rsidRDefault="009B2528" w:rsidP="0001668A">
      <w:pPr>
        <w:pStyle w:val="ListParagraph"/>
        <w:numPr>
          <w:ilvl w:val="2"/>
          <w:numId w:val="28"/>
        </w:numPr>
        <w:ind w:left="1134" w:right="41" w:hanging="567"/>
        <w:jc w:val="both"/>
      </w:pPr>
      <w:r w:rsidRPr="00D02069">
        <w:t xml:space="preserve">Juhul kui lepingus on sätestatud ükskõik kumma poole maksekohustus ning lepingus ei ole sätestatud vastava kohustuse täitmise tähtaega, tuleb selline maksekohustus täita hiljemalt 20 (kahekümne) tööpäeva jooksul </w:t>
      </w:r>
      <w:r>
        <w:t xml:space="preserve">pärast </w:t>
      </w:r>
      <w:r w:rsidRPr="00D02069">
        <w:t xml:space="preserve">teise poole kirjaliku nõude </w:t>
      </w:r>
      <w:r>
        <w:t>kätte</w:t>
      </w:r>
      <w:r w:rsidRPr="00D02069">
        <w:t xml:space="preserve">saamist. </w:t>
      </w:r>
    </w:p>
    <w:bookmarkEnd w:id="43"/>
    <w:bookmarkEnd w:id="44"/>
    <w:bookmarkEnd w:id="45"/>
    <w:bookmarkEnd w:id="46"/>
    <w:bookmarkEnd w:id="47"/>
    <w:p w:rsidR="009B2528" w:rsidRPr="00D02069" w:rsidRDefault="009B2528" w:rsidP="00BD366E">
      <w:pPr>
        <w:ind w:left="1134" w:right="41" w:hanging="567"/>
        <w:jc w:val="both"/>
      </w:pPr>
    </w:p>
    <w:p w:rsidR="009B2528" w:rsidRPr="00D02069" w:rsidRDefault="009B2528" w:rsidP="00E223BD">
      <w:pPr>
        <w:ind w:right="41"/>
        <w:jc w:val="both"/>
      </w:pPr>
    </w:p>
    <w:p w:rsidR="009B2528" w:rsidRPr="00D02069" w:rsidRDefault="009B2528" w:rsidP="00AC599C">
      <w:pPr>
        <w:pStyle w:val="Heading2"/>
        <w:rPr>
          <w:color w:val="auto"/>
        </w:rPr>
      </w:pPr>
      <w:bookmarkStart w:id="49" w:name="_Toc356557241"/>
      <w:r w:rsidRPr="00D02069">
        <w:rPr>
          <w:color w:val="auto"/>
        </w:rPr>
        <w:t>12. VASTUTUS JA ÕIGUSKAITSEVAHENDID</w:t>
      </w:r>
      <w:bookmarkEnd w:id="49"/>
    </w:p>
    <w:p w:rsidR="009B2528" w:rsidRPr="00D02069" w:rsidRDefault="009B2528" w:rsidP="00D77813">
      <w:pPr>
        <w:pStyle w:val="Heading3"/>
        <w:rPr>
          <w:color w:val="auto"/>
        </w:rPr>
      </w:pPr>
      <w:bookmarkStart w:id="50" w:name="_Toc356557242"/>
      <w:r w:rsidRPr="00D02069">
        <w:rPr>
          <w:color w:val="auto"/>
        </w:rPr>
        <w:t>12.1. Vastutuse alused</w:t>
      </w:r>
      <w:bookmarkEnd w:id="50"/>
    </w:p>
    <w:p w:rsidR="009B2528" w:rsidRPr="00D02069" w:rsidRDefault="009B2528" w:rsidP="0001668A">
      <w:pPr>
        <w:numPr>
          <w:ilvl w:val="2"/>
          <w:numId w:val="29"/>
        </w:numPr>
        <w:ind w:left="1134" w:right="41" w:hanging="567"/>
        <w:jc w:val="both"/>
      </w:pPr>
      <w:r w:rsidRPr="00D02069">
        <w:t xml:space="preserve">Pooled on kohustatud rakendama kõiki abinõusid, et </w:t>
      </w:r>
      <w:r>
        <w:t>vältida</w:t>
      </w:r>
      <w:r w:rsidRPr="00D02069">
        <w:t xml:space="preserve"> teisele poolele kahju tekitami</w:t>
      </w:r>
      <w:r>
        <w:t>st</w:t>
      </w:r>
      <w:r w:rsidRPr="00D02069">
        <w:t xml:space="preserve">, vähendada tekkinud kahjusid ja tagada võimalikult suures ulatuses lepingu täitmine. </w:t>
      </w:r>
    </w:p>
    <w:p w:rsidR="009B2528" w:rsidRPr="00D02069" w:rsidRDefault="009B2528" w:rsidP="0001668A">
      <w:pPr>
        <w:numPr>
          <w:ilvl w:val="2"/>
          <w:numId w:val="29"/>
        </w:numPr>
        <w:ind w:left="1134" w:right="41" w:hanging="567"/>
        <w:jc w:val="both"/>
      </w:pPr>
      <w:r w:rsidRPr="00D02069">
        <w:t xml:space="preserve">Pool vastutab teisele poolele lepingu rikkumisega tekitatud kahjude eest ning on kohustatud hüvitama kahjustatud poolele lepingu rikkumisega kaasnevad põhjendatud kulutused. </w:t>
      </w:r>
    </w:p>
    <w:p w:rsidR="009B2528" w:rsidRPr="00D02069" w:rsidRDefault="009B2528" w:rsidP="0001668A">
      <w:pPr>
        <w:numPr>
          <w:ilvl w:val="2"/>
          <w:numId w:val="29"/>
        </w:numPr>
        <w:ind w:left="1134" w:right="41" w:hanging="567"/>
        <w:jc w:val="both"/>
      </w:pPr>
      <w:r w:rsidRPr="00D02069">
        <w:t xml:space="preserve">Poolel ei ole õigust taotleda lepingu muutmist põhjustel, mis on tingitud poole </w:t>
      </w:r>
      <w:r>
        <w:t>oma</w:t>
      </w:r>
      <w:r w:rsidRPr="00D02069">
        <w:t>pool</w:t>
      </w:r>
      <w:r>
        <w:t>ses</w:t>
      </w:r>
      <w:r w:rsidRPr="00D02069">
        <w:t xml:space="preserve">t lepingu rikkumisest. </w:t>
      </w:r>
    </w:p>
    <w:p w:rsidR="009B2528" w:rsidRPr="00D02069" w:rsidRDefault="009B2528" w:rsidP="0001668A">
      <w:pPr>
        <w:numPr>
          <w:ilvl w:val="2"/>
          <w:numId w:val="29"/>
        </w:numPr>
        <w:ind w:left="1134" w:right="41" w:hanging="567"/>
        <w:jc w:val="both"/>
      </w:pPr>
      <w:r w:rsidRPr="00D02069">
        <w:t xml:space="preserve">Juhul kui lepingus on töövõtjaks </w:t>
      </w:r>
      <w:r>
        <w:t xml:space="preserve">märgitud </w:t>
      </w:r>
      <w:r w:rsidRPr="00D02069">
        <w:t xml:space="preserve">mitu isikut (ühispakkujad), vastutavad nad lepinguga võetud kohustuste </w:t>
      </w:r>
      <w:r>
        <w:t>täitmise eest</w:t>
      </w:r>
      <w:r w:rsidRPr="00D02069">
        <w:t xml:space="preserve"> tellija ees solidaarselt.</w:t>
      </w:r>
    </w:p>
    <w:p w:rsidR="009B2528" w:rsidRPr="00D02069" w:rsidRDefault="009B2528" w:rsidP="0001668A">
      <w:pPr>
        <w:numPr>
          <w:ilvl w:val="2"/>
          <w:numId w:val="29"/>
        </w:numPr>
        <w:ind w:left="1134" w:right="41" w:hanging="567"/>
        <w:jc w:val="both"/>
      </w:pPr>
      <w:r w:rsidRPr="00D02069">
        <w:t>Juhul kui töövõtja rikub lepingut ja seab sellega ohtu tööde nõuetekohase (sh tähtaegse) valmimise, on tellijal õigus te</w:t>
      </w:r>
      <w:r>
        <w:t>h</w:t>
      </w:r>
      <w:r w:rsidRPr="00D02069">
        <w:t>a vastavad tööd ise või kasutada selliste tööde te</w:t>
      </w:r>
      <w:r>
        <w:t>ge</w:t>
      </w:r>
      <w:r w:rsidRPr="00D02069">
        <w:t xml:space="preserve">miseks kolmandaid isikuid, kui tellija on andnud töövõtjale mõistliku </w:t>
      </w:r>
      <w:r>
        <w:t>lisa</w:t>
      </w:r>
      <w:r w:rsidRPr="00D02069">
        <w:t xml:space="preserve">tähtaja puuduste kõrvaldamiseks, kuid töövõtja ei ole puudusi kõrvaldanud ka </w:t>
      </w:r>
      <w:r>
        <w:t>lisa</w:t>
      </w:r>
      <w:r w:rsidRPr="00D02069">
        <w:t xml:space="preserve">tähtaja jooksul. Kõik sellega kaasnevad mõistlikud </w:t>
      </w:r>
      <w:r>
        <w:t xml:space="preserve">ja </w:t>
      </w:r>
      <w:r w:rsidRPr="00D02069">
        <w:t xml:space="preserve">põhjendatud kulud kohustub töövõtja tellijale hüvitama tellija kirjaliku nõude alusel. </w:t>
      </w:r>
    </w:p>
    <w:p w:rsidR="009B2528" w:rsidRPr="00D02069" w:rsidRDefault="009B2528" w:rsidP="0001668A">
      <w:pPr>
        <w:numPr>
          <w:ilvl w:val="2"/>
          <w:numId w:val="29"/>
        </w:numPr>
        <w:ind w:left="1134" w:right="41" w:hanging="567"/>
        <w:jc w:val="both"/>
      </w:pPr>
      <w:r w:rsidRPr="00D02069">
        <w:t xml:space="preserve">Juhul kui töövõtja rikub lepingut ja sellega kaasneb vajadus kaasata </w:t>
      </w:r>
      <w:r>
        <w:t xml:space="preserve">veel </w:t>
      </w:r>
      <w:r w:rsidRPr="00D02069">
        <w:t>isikuid tööde ülevaatamiseks (nt omanikujärelevalve</w:t>
      </w:r>
      <w:r>
        <w:t xml:space="preserve"> tegija</w:t>
      </w:r>
      <w:r w:rsidRPr="00D02069">
        <w:t xml:space="preserve"> jm) või kui sellega kaasneb tellija töömahu suurenemine (nt projektijuhi või muude spetsialistide </w:t>
      </w:r>
      <w:r>
        <w:t>lisa</w:t>
      </w:r>
      <w:r w:rsidRPr="00D02069">
        <w:t xml:space="preserve">ajakulu), on </w:t>
      </w:r>
      <w:r>
        <w:t xml:space="preserve">töövõtja juhul, kui tellija on töövõtjat eelnevalt </w:t>
      </w:r>
      <w:r w:rsidRPr="00D02069">
        <w:t>kirjalikku taasesitamist võimaldavas vormis teavitanud, kohustatud tellijale hüvitama sellise</w:t>
      </w:r>
      <w:r>
        <w:t>d</w:t>
      </w:r>
      <w:r w:rsidRPr="00D02069">
        <w:t xml:space="preserve"> tõendatud mõistlik</w:t>
      </w:r>
      <w:r>
        <w:t>ud</w:t>
      </w:r>
      <w:r w:rsidRPr="00D02069">
        <w:t xml:space="preserve"> </w:t>
      </w:r>
      <w:r>
        <w:t xml:space="preserve">suurenenud </w:t>
      </w:r>
      <w:r w:rsidRPr="00D02069">
        <w:t xml:space="preserve">kulud lepingus sätestatud tunnihinna </w:t>
      </w:r>
      <w:r>
        <w:t>ja</w:t>
      </w:r>
      <w:r w:rsidRPr="00D02069">
        <w:t xml:space="preserve"> tellija kirjaliku nõude alusel. Käesolevat sätet kohaldatakse ka juhul, kui sellise</w:t>
      </w:r>
      <w:r>
        <w:t>id</w:t>
      </w:r>
      <w:r w:rsidRPr="00D02069">
        <w:t xml:space="preserve"> isiku</w:t>
      </w:r>
      <w:r>
        <w:t>id on vaja põhjendatult</w:t>
      </w:r>
      <w:r w:rsidRPr="00D02069">
        <w:t xml:space="preserve"> kaasa</w:t>
      </w:r>
      <w:r>
        <w:t>ta</w:t>
      </w:r>
      <w:r w:rsidRPr="00D02069">
        <w:t xml:space="preserve"> väljaspool normaalset tööaega. Juhul kui lepingus ei ole sätestatud teisiti, eeldatakse, et normaalne tööaeg </w:t>
      </w:r>
      <w:r>
        <w:t>kestab</w:t>
      </w:r>
      <w:r w:rsidRPr="00D02069">
        <w:t xml:space="preserve"> 40 tundi 7-päevase ajavahemiku jooksul, </w:t>
      </w:r>
      <w:r>
        <w:t>see teeb</w:t>
      </w:r>
      <w:r w:rsidRPr="00D02069">
        <w:t xml:space="preserve"> 8 tundi päevas, ajavahemikus kella 8</w:t>
      </w:r>
      <w:r>
        <w:t>–</w:t>
      </w:r>
      <w:r w:rsidRPr="00D02069">
        <w:t>17, välja arvatud laupäeval, pühapäeval ning riigipühadel ja riigipühadele vahetult eelnevatel tööpäevadel, mil on õigusaktide kohaselt lühendatud tööaeg.</w:t>
      </w:r>
    </w:p>
    <w:p w:rsidR="009B2528" w:rsidRPr="00D02069" w:rsidRDefault="009B2528" w:rsidP="0001668A">
      <w:pPr>
        <w:pStyle w:val="ListParagraph"/>
        <w:numPr>
          <w:ilvl w:val="2"/>
          <w:numId w:val="29"/>
        </w:numPr>
        <w:ind w:left="1134" w:right="41" w:hanging="567"/>
        <w:jc w:val="both"/>
        <w:rPr>
          <w:noProof/>
        </w:rPr>
      </w:pPr>
      <w:r w:rsidRPr="00D02069">
        <w:t>Tellija antavad juhised peavad olema kooskõlas õigusaktidega. Juhul kui tellija nõuab töövõtjalt sellise juhise järgimist, mille järgimine võib ohu</w:t>
      </w:r>
      <w:r>
        <w:t>stada</w:t>
      </w:r>
      <w:r w:rsidRPr="00D02069">
        <w:t xml:space="preserve"> inimeste tervis</w:t>
      </w:r>
      <w:r>
        <w:t>t</w:t>
      </w:r>
      <w:r w:rsidRPr="00D02069">
        <w:t>, elu, vara või keskkon</w:t>
      </w:r>
      <w:r>
        <w:t>da</w:t>
      </w:r>
      <w:r w:rsidRPr="00D02069">
        <w:t xml:space="preserve"> või tellija juhise järgimise tõttu ei oleks ehitisele võimalik saada kasutusluba (kui see on nõutav), kohustub töövõtja sellele kirjalikult tellija tähelepanu juhtima. Kui tellija </w:t>
      </w:r>
      <w:r>
        <w:t xml:space="preserve">hoolimata </w:t>
      </w:r>
      <w:r w:rsidRPr="00D02069">
        <w:t>töövõtja kirjaliku</w:t>
      </w:r>
      <w:r>
        <w:t>st</w:t>
      </w:r>
      <w:r w:rsidRPr="00D02069">
        <w:t xml:space="preserve"> teate</w:t>
      </w:r>
      <w:r>
        <w:t>st</w:t>
      </w:r>
      <w:r w:rsidRPr="00D02069">
        <w:t xml:space="preserve"> nõuab eelviidatud juhise järgimist ja juhise järgimisega kaasneksid eelkirjeldatud tagajärjed, on töövõtjal õigus keelduda tellija juhise järgimisest. Juhul kui sellise erimeelsuse tõttu ei ole objektiivselt võimalik lepingu täitmist jätkata, on töövõtjal õigus lepingu täitmine peatada</w:t>
      </w:r>
      <w:r w:rsidRPr="00D02069">
        <w:rPr>
          <w:noProof/>
        </w:rPr>
        <w:t>.</w:t>
      </w:r>
    </w:p>
    <w:p w:rsidR="009B2528" w:rsidRPr="00D02069" w:rsidRDefault="009B2528" w:rsidP="0001668A">
      <w:pPr>
        <w:pStyle w:val="ListParagraph"/>
        <w:numPr>
          <w:ilvl w:val="2"/>
          <w:numId w:val="29"/>
        </w:numPr>
        <w:ind w:left="1134" w:right="41" w:hanging="567"/>
        <w:jc w:val="both"/>
        <w:rPr>
          <w:noProof/>
        </w:rPr>
      </w:pPr>
      <w:r w:rsidRPr="00D02069">
        <w:t xml:space="preserve">Töövõtja ei vastuta töö lepingutingimustele mittevastavuse eest, mis tulenes tellija juhistest, tellija </w:t>
      </w:r>
      <w:r>
        <w:t>hangitud</w:t>
      </w:r>
      <w:r w:rsidRPr="00D02069">
        <w:t xml:space="preserve"> ehitustoodete puudustest või kolmanda isiku (v.a töövõtja alltöövõtja) eeltöödest, kui töövõtja </w:t>
      </w:r>
      <w:r>
        <w:t xml:space="preserve">kontrollis piisavalt </w:t>
      </w:r>
      <w:r w:rsidRPr="00D02069">
        <w:t xml:space="preserve">juhiseid, ehitustooteid või eeltöid ja juhtis kirjalikult tellija tähelepanu sellega kaasnevatele võimalikele ohtudele. Töövõtjal on õigus nõuda, et tellija hüvitaks töövõtjale </w:t>
      </w:r>
      <w:r>
        <w:t xml:space="preserve">kõik </w:t>
      </w:r>
      <w:r w:rsidRPr="00D02069">
        <w:t>selliste puudustega seoses kantud või kandmisele ku</w:t>
      </w:r>
      <w:r>
        <w:t>u</w:t>
      </w:r>
      <w:r w:rsidRPr="00D02069">
        <w:t xml:space="preserve">luvad </w:t>
      </w:r>
      <w:r w:rsidR="000177C9">
        <w:t xml:space="preserve"> vajalikud </w:t>
      </w:r>
      <w:r w:rsidRPr="00D02069">
        <w:t xml:space="preserve">kulutused ning pikendaks täitmisaega tähtaja võrra, mille </w:t>
      </w:r>
      <w:r>
        <w:t>ulatuses</w:t>
      </w:r>
      <w:r w:rsidRPr="00D02069">
        <w:t xml:space="preserve"> on tööde te</w:t>
      </w:r>
      <w:r>
        <w:t>ge</w:t>
      </w:r>
      <w:r w:rsidRPr="00D02069">
        <w:t>mine tulenevalt puud</w:t>
      </w:r>
      <w:r>
        <w:t>uste kõrvaldamisest takistatud.</w:t>
      </w:r>
    </w:p>
    <w:p w:rsidR="009B2528" w:rsidRPr="00D02069" w:rsidRDefault="009B2528" w:rsidP="0001668A">
      <w:pPr>
        <w:numPr>
          <w:ilvl w:val="2"/>
          <w:numId w:val="29"/>
        </w:numPr>
        <w:ind w:left="1134" w:right="41" w:hanging="567"/>
        <w:jc w:val="both"/>
      </w:pPr>
      <w:r w:rsidRPr="00D02069">
        <w:t>Juhul kui lepingus ei ole kokku lepitud teisiti, ei kohaldata lepingust tulenevate töövõtja nõuete tagamiseks võlaõigusseaduses sätest</w:t>
      </w:r>
      <w:r>
        <w:t>atud pandiõigust tellija vallas</w:t>
      </w:r>
      <w:r w:rsidRPr="00D02069">
        <w:t xml:space="preserve">asjadele, mis on lepingu täitmise eesmärgil töövõtja valduses. </w:t>
      </w:r>
    </w:p>
    <w:p w:rsidR="009B2528" w:rsidRPr="00D02069" w:rsidRDefault="009B2528" w:rsidP="0001668A">
      <w:pPr>
        <w:numPr>
          <w:ilvl w:val="2"/>
          <w:numId w:val="29"/>
        </w:numPr>
        <w:ind w:left="1134" w:right="41" w:hanging="567"/>
        <w:jc w:val="both"/>
      </w:pPr>
      <w:r w:rsidRPr="00D02069">
        <w:t>Pooled vabanevad lepingust tulenevate ja sellega seotud kohustuste täitmisest osaliselt või täielikult, kui seda takistab vääramatu jõud. Vääramatu jõu esinemisest tuleb teist poolt viivitamat</w:t>
      </w:r>
      <w:r>
        <w:t>a</w:t>
      </w:r>
      <w:r w:rsidR="004661D5">
        <w:t xml:space="preserve"> kirjalikult teavita</w:t>
      </w:r>
      <w:r w:rsidRPr="00D02069">
        <w:t>da. Vääramatu jõu esinemi</w:t>
      </w:r>
      <w:r>
        <w:t>st</w:t>
      </w:r>
      <w:r w:rsidRPr="00D02069">
        <w:t xml:space="preserve"> peab tõenda</w:t>
      </w:r>
      <w:r>
        <w:t>ma</w:t>
      </w:r>
      <w:r w:rsidRPr="00D02069">
        <w:t xml:space="preserve"> see pool, kes soovib viidata nimetatud asjaolule, vabaneda õigusaktidest või lepingust tulenevate kohustuste täitmisest või vastutusest endale võetud kohustuste rikkumise eest.</w:t>
      </w:r>
    </w:p>
    <w:p w:rsidR="009B2528" w:rsidRPr="00D02069" w:rsidRDefault="009B2528" w:rsidP="00457F2B">
      <w:pPr>
        <w:pStyle w:val="ListParagraph"/>
        <w:ind w:left="660" w:right="41"/>
      </w:pPr>
      <w:r w:rsidRPr="00D02069">
        <w:t xml:space="preserve"> </w:t>
      </w:r>
    </w:p>
    <w:p w:rsidR="009B2528" w:rsidRPr="00D02069" w:rsidRDefault="009B2528" w:rsidP="00E52B4A">
      <w:pPr>
        <w:pStyle w:val="Heading3"/>
        <w:rPr>
          <w:color w:val="auto"/>
        </w:rPr>
      </w:pPr>
      <w:r w:rsidRPr="00D02069">
        <w:rPr>
          <w:color w:val="auto"/>
        </w:rPr>
        <w:t xml:space="preserve"> </w:t>
      </w:r>
      <w:bookmarkStart w:id="51" w:name="_Toc356557243"/>
      <w:r w:rsidRPr="00D02069">
        <w:rPr>
          <w:color w:val="auto"/>
        </w:rPr>
        <w:t>12.2 Viivised ja leppetrahv</w:t>
      </w:r>
      <w:bookmarkEnd w:id="51"/>
    </w:p>
    <w:p w:rsidR="009B2528" w:rsidRPr="00D02069" w:rsidRDefault="009B2528" w:rsidP="0001668A">
      <w:pPr>
        <w:pStyle w:val="ListParagraph"/>
        <w:numPr>
          <w:ilvl w:val="1"/>
          <w:numId w:val="29"/>
        </w:numPr>
        <w:ind w:right="41"/>
        <w:jc w:val="both"/>
        <w:rPr>
          <w:vanish/>
        </w:rPr>
      </w:pPr>
    </w:p>
    <w:p w:rsidR="009B2528" w:rsidRPr="00D02069" w:rsidRDefault="009B2528" w:rsidP="0001668A">
      <w:pPr>
        <w:pStyle w:val="ListParagraph"/>
        <w:numPr>
          <w:ilvl w:val="2"/>
          <w:numId w:val="29"/>
        </w:numPr>
        <w:ind w:left="1287" w:right="41"/>
        <w:jc w:val="both"/>
      </w:pPr>
      <w:r w:rsidRPr="00D02069">
        <w:t xml:space="preserve">Kui pool rikub lepingust tulenevat maksekohustust, on teisel poolel õigus nõuda viivist alates maksetähtpäevale järgnevast päevast kuni </w:t>
      </w:r>
      <w:r>
        <w:t xml:space="preserve">makse </w:t>
      </w:r>
      <w:r w:rsidRPr="00D02069">
        <w:t>tegeliku tasumise päevani lepingus sätestatud viivisemäära ulatuses. Kui lepingus ei ole viivisemäära sätestatud, on poolel õigus nõuda viivist seaduses sätestatud määras. Poolel on õigus viivis tasaarvestada teisele poolele tasumisele kuuluvate summadega õigusaktide</w:t>
      </w:r>
      <w:r>
        <w:t>s</w:t>
      </w:r>
      <w:r w:rsidRPr="00D02069">
        <w:t xml:space="preserve"> ettenähtud korras. </w:t>
      </w:r>
    </w:p>
    <w:p w:rsidR="009B2528" w:rsidRPr="00D02069" w:rsidRDefault="009B2528" w:rsidP="0001668A">
      <w:pPr>
        <w:pStyle w:val="ListParagraph"/>
        <w:numPr>
          <w:ilvl w:val="2"/>
          <w:numId w:val="29"/>
        </w:numPr>
        <w:ind w:left="1287" w:right="41"/>
        <w:jc w:val="both"/>
      </w:pPr>
      <w:r w:rsidRPr="00D02069">
        <w:t>Tellijal on õigus nõuda töövõtjalt leppetrahvi rikkumiste eest poolte poolt</w:t>
      </w:r>
      <w:r>
        <w:t xml:space="preserve"> lepingus</w:t>
      </w:r>
      <w:r w:rsidRPr="00D02069">
        <w:t xml:space="preserve"> kokku lepitud</w:t>
      </w:r>
      <w:r>
        <w:t xml:space="preserve"> ulatuses</w:t>
      </w:r>
      <w:r w:rsidRPr="00D02069">
        <w:t>. Tellija on kohustatud leppetrahvi nõude esitama või nõude esitamisest teatama hiljemalt 5 (viie) tööpäeva jooksul alates päevast, mil ta sai või pidi rikkumisest teada saama. Kui tellija nimetatud tähtaja jooksul leppetrahvi nõuet</w:t>
      </w:r>
      <w:r w:rsidRPr="00237404">
        <w:t xml:space="preserve"> </w:t>
      </w:r>
      <w:r w:rsidRPr="00D02069">
        <w:t xml:space="preserve">ei esita, kuid </w:t>
      </w:r>
      <w:r>
        <w:t xml:space="preserve">esitab </w:t>
      </w:r>
      <w:r w:rsidRPr="00D02069">
        <w:t>sama aja jooksul teate leppetrahvi nõudmise kohta, on ta kohustatud leppetrahvi üksikasjaliku nõude esitama hiljemalt täitmisakti allkirjastamise kuupäevaks. Kui tellija nimetatud tähtaegade jooksul leppetrahvi nõuet või nõude esitamise kohta teadet ei esita, ei ole tal</w:t>
      </w:r>
      <w:r>
        <w:t xml:space="preserve"> hiljem</w:t>
      </w:r>
      <w:r w:rsidRPr="00D02069">
        <w:t xml:space="preserve"> õigust leppetrahvi nõuda. </w:t>
      </w:r>
    </w:p>
    <w:p w:rsidR="009B2528" w:rsidRPr="00D02069" w:rsidRDefault="009B2528" w:rsidP="0001668A">
      <w:pPr>
        <w:pStyle w:val="ListParagraph"/>
        <w:numPr>
          <w:ilvl w:val="2"/>
          <w:numId w:val="29"/>
        </w:numPr>
        <w:ind w:left="1287" w:right="41"/>
        <w:jc w:val="both"/>
      </w:pPr>
      <w:r w:rsidRPr="00D02069">
        <w:t>Tellija poolt töövõtja suhtes rakendatavate</w:t>
      </w:r>
      <w:r>
        <w:t xml:space="preserve"> leppetrahvide summa ei ületa </w:t>
      </w:r>
      <w:r w:rsidRPr="00D02069">
        <w:t>5 (viit) protsenti lepingu hinnast (arvestatuna summast ilma käibemaksuta), kui lepingus ei ole kokku lepitud teisiti.</w:t>
      </w:r>
    </w:p>
    <w:p w:rsidR="009B2528" w:rsidRPr="00D02069" w:rsidRDefault="009B2528" w:rsidP="0001668A">
      <w:pPr>
        <w:pStyle w:val="ListParagraph"/>
        <w:numPr>
          <w:ilvl w:val="2"/>
          <w:numId w:val="29"/>
        </w:numPr>
        <w:ind w:left="1287" w:right="41"/>
        <w:jc w:val="both"/>
      </w:pPr>
      <w:r w:rsidRPr="00D02069">
        <w:t>Tellijal on õigus leppetrahv tasaarvestada tellija poolt töövõtjale tasumisele kuuluvate summadega õigusaktide</w:t>
      </w:r>
      <w:r>
        <w:t>s</w:t>
      </w:r>
      <w:r w:rsidRPr="00D02069">
        <w:t xml:space="preserve"> ettenähtud korras. </w:t>
      </w:r>
    </w:p>
    <w:p w:rsidR="009B2528" w:rsidRPr="00D02069" w:rsidRDefault="009B2528" w:rsidP="00E223BD">
      <w:pPr>
        <w:ind w:right="41"/>
        <w:jc w:val="both"/>
      </w:pPr>
    </w:p>
    <w:p w:rsidR="009B2528" w:rsidRPr="00D02069" w:rsidRDefault="009B2528" w:rsidP="00AC599C">
      <w:pPr>
        <w:pStyle w:val="Heading3"/>
        <w:rPr>
          <w:color w:val="auto"/>
        </w:rPr>
      </w:pPr>
      <w:bookmarkStart w:id="52" w:name="_Toc356557244"/>
      <w:r>
        <w:rPr>
          <w:color w:val="auto"/>
        </w:rPr>
        <w:t xml:space="preserve">12.3. </w:t>
      </w:r>
      <w:r w:rsidRPr="00D02069">
        <w:rPr>
          <w:color w:val="auto"/>
        </w:rPr>
        <w:t>Lepingu peatamine</w:t>
      </w:r>
      <w:bookmarkEnd w:id="52"/>
    </w:p>
    <w:p w:rsidR="009B2528" w:rsidRPr="00D02069" w:rsidRDefault="009B2528" w:rsidP="0001668A">
      <w:pPr>
        <w:pStyle w:val="ListParagraph"/>
        <w:numPr>
          <w:ilvl w:val="2"/>
          <w:numId w:val="32"/>
        </w:numPr>
        <w:ind w:left="1134" w:right="41" w:hanging="567"/>
        <w:jc w:val="both"/>
      </w:pPr>
      <w:r w:rsidRPr="00D02069">
        <w:t>Tellijal on õigus tööde te</w:t>
      </w:r>
      <w:r>
        <w:t>ge</w:t>
      </w:r>
      <w:r w:rsidRPr="00D02069">
        <w:t xml:space="preserve">mine või lepingu täitmine tervikuna peatada </w:t>
      </w:r>
      <w:r>
        <w:t>järgmis</w:t>
      </w:r>
      <w:r w:rsidRPr="00D02069">
        <w:t>tel juhtudel, ilma et sellega kaasneks töövõtja õigus</w:t>
      </w:r>
      <w:r>
        <w:t xml:space="preserve"> pikendada</w:t>
      </w:r>
      <w:r w:rsidRPr="00D02069">
        <w:t xml:space="preserve"> lepingu tähta</w:t>
      </w:r>
      <w:r>
        <w:t>eg</w:t>
      </w:r>
      <w:r w:rsidRPr="00D02069">
        <w:t xml:space="preserve">a ja </w:t>
      </w:r>
      <w:r>
        <w:t xml:space="preserve">nõuda tellijalt </w:t>
      </w:r>
      <w:r w:rsidRPr="00D02069">
        <w:t>sellega kaasnevate kulutuste hüvitamis</w:t>
      </w:r>
      <w:r>
        <w:t>t</w:t>
      </w:r>
      <w:r w:rsidRPr="00D02069">
        <w:t>:</w:t>
      </w:r>
    </w:p>
    <w:p w:rsidR="009B2528" w:rsidRPr="00D02069" w:rsidRDefault="009B2528" w:rsidP="0001668A">
      <w:pPr>
        <w:pStyle w:val="ListParagraph"/>
        <w:numPr>
          <w:ilvl w:val="3"/>
          <w:numId w:val="32"/>
        </w:numPr>
        <w:ind w:left="1843" w:right="41" w:hanging="709"/>
        <w:jc w:val="both"/>
      </w:pPr>
      <w:r w:rsidRPr="00D02069">
        <w:t>punktides 4.4.2.3 (alltöövõtjad) ja 14.1.3 (spetsialistid) sätestatud alustel – õigus peata</w:t>
      </w:r>
      <w:r>
        <w:t>da</w:t>
      </w:r>
      <w:r w:rsidRPr="001F3E92">
        <w:t xml:space="preserve"> </w:t>
      </w:r>
      <w:r w:rsidRPr="00D02069">
        <w:t>tööd</w:t>
      </w:r>
      <w:r>
        <w:t>,</w:t>
      </w:r>
      <w:r w:rsidRPr="00D02069">
        <w:t xml:space="preserve"> teat</w:t>
      </w:r>
      <w:r>
        <w:t xml:space="preserve">ades sellest 3 (kolm) tööpäeva </w:t>
      </w:r>
      <w:r w:rsidRPr="00D02069">
        <w:t>ette;</w:t>
      </w:r>
    </w:p>
    <w:p w:rsidR="009B2528" w:rsidRPr="00D02069" w:rsidRDefault="009B2528" w:rsidP="0001668A">
      <w:pPr>
        <w:pStyle w:val="ListParagraph"/>
        <w:numPr>
          <w:ilvl w:val="3"/>
          <w:numId w:val="32"/>
        </w:numPr>
        <w:ind w:left="1843" w:right="41" w:hanging="709"/>
        <w:jc w:val="both"/>
      </w:pPr>
      <w:r>
        <w:t xml:space="preserve">haldusorgan teeb </w:t>
      </w:r>
      <w:r w:rsidRPr="00D02069">
        <w:t xml:space="preserve">ehitise või tööde </w:t>
      </w:r>
      <w:r>
        <w:t>kohta</w:t>
      </w:r>
      <w:r w:rsidRPr="00D02069">
        <w:t xml:space="preserve"> ettekirjutus</w:t>
      </w:r>
      <w:r>
        <w:t>e</w:t>
      </w:r>
      <w:r w:rsidRPr="00D02069">
        <w:t>, mis ei võimalda tööde te</w:t>
      </w:r>
      <w:r>
        <w:t>gemist</w:t>
      </w:r>
      <w:r w:rsidRPr="00D02069">
        <w:t xml:space="preserve"> jätkata – õigus peata</w:t>
      </w:r>
      <w:r>
        <w:t>da</w:t>
      </w:r>
      <w:r w:rsidRPr="00D02069">
        <w:t xml:space="preserve"> </w:t>
      </w:r>
      <w:r>
        <w:t xml:space="preserve">tööd </w:t>
      </w:r>
      <w:r w:rsidRPr="00D02069">
        <w:t>ilma ette teatamata;</w:t>
      </w:r>
    </w:p>
    <w:p w:rsidR="009B2528" w:rsidRPr="00D02069" w:rsidRDefault="009B2528" w:rsidP="0001668A">
      <w:pPr>
        <w:pStyle w:val="ListParagraph"/>
        <w:numPr>
          <w:ilvl w:val="3"/>
          <w:numId w:val="32"/>
        </w:numPr>
        <w:ind w:left="1843" w:right="41" w:hanging="709"/>
        <w:jc w:val="both"/>
      </w:pPr>
      <w:r w:rsidRPr="00D02069">
        <w:t>tellijal on põhjendatud kahtlusi töövõtja tahtes ja võimes (sh kvalifikatsioonis) lepingut nõuetekohaselt täita – õigus peata</w:t>
      </w:r>
      <w:r>
        <w:t>da</w:t>
      </w:r>
      <w:r w:rsidRPr="001F3E92">
        <w:t xml:space="preserve"> </w:t>
      </w:r>
      <w:r w:rsidRPr="00D02069">
        <w:t>tööd</w:t>
      </w:r>
      <w:r>
        <w:t>,</w:t>
      </w:r>
      <w:r w:rsidRPr="00D02069">
        <w:t xml:space="preserve"> teat</w:t>
      </w:r>
      <w:r>
        <w:t xml:space="preserve">ades sellest 3 (kolm) tööpäeva </w:t>
      </w:r>
      <w:r w:rsidRPr="00D02069">
        <w:t>ette;</w:t>
      </w:r>
    </w:p>
    <w:p w:rsidR="009B2528" w:rsidRPr="00D02069" w:rsidRDefault="009B2528" w:rsidP="0001668A">
      <w:pPr>
        <w:pStyle w:val="ListParagraph"/>
        <w:numPr>
          <w:ilvl w:val="3"/>
          <w:numId w:val="32"/>
        </w:numPr>
        <w:ind w:left="1843" w:right="41" w:hanging="709"/>
        <w:jc w:val="both"/>
      </w:pPr>
      <w:r w:rsidRPr="00D02069">
        <w:t>töövõtja ei täida ehitusplatsil ohutusnõudeid vm nõudeid, mistõttu võib kahjustada saada inimeste elu, tervis, vara või</w:t>
      </w:r>
      <w:r>
        <w:t xml:space="preserve"> võivad</w:t>
      </w:r>
      <w:r w:rsidRPr="00D02069">
        <w:t xml:space="preserve"> tekkida keskkonnakahjustused </w:t>
      </w:r>
      <w:r>
        <w:t>–</w:t>
      </w:r>
      <w:r w:rsidRPr="00D02069">
        <w:t xml:space="preserve"> õigus peata</w:t>
      </w:r>
      <w:r>
        <w:t>da</w:t>
      </w:r>
      <w:r w:rsidRPr="00D02069">
        <w:t xml:space="preserve"> tööd ilma ette teatamata.</w:t>
      </w:r>
    </w:p>
    <w:p w:rsidR="009B2528" w:rsidRPr="00D02069" w:rsidRDefault="009B2528" w:rsidP="0001668A">
      <w:pPr>
        <w:pStyle w:val="ListParagraph"/>
        <w:numPr>
          <w:ilvl w:val="2"/>
          <w:numId w:val="32"/>
        </w:numPr>
        <w:ind w:left="1134" w:right="41" w:hanging="567"/>
        <w:jc w:val="both"/>
      </w:pPr>
      <w:r w:rsidRPr="00D02069">
        <w:t>Töövõtjal on õigus tööde te</w:t>
      </w:r>
      <w:r>
        <w:t>ge</w:t>
      </w:r>
      <w:r w:rsidRPr="00D02069">
        <w:t>mine või lepingu täitmine tervikuna peatada ja nõuda lepingu tähtaja pikendamist peatamise aja võrra ning sellega kaasnevate kulutuste hüvitamist tellijalt, kui:</w:t>
      </w:r>
    </w:p>
    <w:p w:rsidR="009B2528" w:rsidRPr="00D02069" w:rsidRDefault="009B2528" w:rsidP="0001668A">
      <w:pPr>
        <w:pStyle w:val="ListParagraph"/>
        <w:numPr>
          <w:ilvl w:val="3"/>
          <w:numId w:val="32"/>
        </w:numPr>
        <w:ind w:left="1843" w:right="41" w:hanging="709"/>
        <w:jc w:val="both"/>
      </w:pPr>
      <w:r w:rsidRPr="00D02069">
        <w:t>tellija viivitab lepingus kokkulepitud maksekohustuse täitmisega 10 (kümme) tööpäeva või rohkem – õigus peatada lepingu täitmine kuni maksekohustuse täitmiseni;</w:t>
      </w:r>
    </w:p>
    <w:p w:rsidR="009B2528" w:rsidRPr="00D02069" w:rsidRDefault="009B2528" w:rsidP="0001668A">
      <w:pPr>
        <w:pStyle w:val="ListParagraph"/>
        <w:numPr>
          <w:ilvl w:val="3"/>
          <w:numId w:val="32"/>
        </w:numPr>
        <w:ind w:left="1843" w:right="41" w:hanging="709"/>
        <w:jc w:val="both"/>
      </w:pPr>
      <w:r w:rsidRPr="00D02069">
        <w:t xml:space="preserve">tellija ei anna töövõtjale </w:t>
      </w:r>
      <w:r>
        <w:t>hooli</w:t>
      </w:r>
      <w:r w:rsidRPr="00D02069">
        <w:t>mata tema nõudmise</w:t>
      </w:r>
      <w:r>
        <w:t>st</w:t>
      </w:r>
      <w:r w:rsidRPr="00D02069">
        <w:rPr>
          <w:b/>
        </w:rPr>
        <w:t xml:space="preserve"> </w:t>
      </w:r>
      <w:r w:rsidRPr="00D02069">
        <w:t xml:space="preserve">enam kui 10 (kümne) tööpäeva jooksul </w:t>
      </w:r>
      <w:r>
        <w:t>teavet</w:t>
      </w:r>
      <w:r w:rsidRPr="00D02069">
        <w:t>, mis on vajalik lepingu täitmiseks ning selle puudumise tõttu on takistatud tööde te</w:t>
      </w:r>
      <w:r>
        <w:t>ge</w:t>
      </w:r>
      <w:r w:rsidRPr="00D02069">
        <w:t xml:space="preserve">mine tervikuna </w:t>
      </w:r>
      <w:r>
        <w:t xml:space="preserve">– </w:t>
      </w:r>
      <w:r w:rsidRPr="00D02069">
        <w:t>õigus peatada lepingu täitmine</w:t>
      </w:r>
      <w:r>
        <w:t xml:space="preserve"> kuni vajaliku</w:t>
      </w:r>
      <w:r w:rsidRPr="00D02069">
        <w:t xml:space="preserve"> </w:t>
      </w:r>
      <w:r>
        <w:t>teabe</w:t>
      </w:r>
      <w:r w:rsidRPr="00D02069">
        <w:t xml:space="preserve"> saamiseni tellijalt;</w:t>
      </w:r>
    </w:p>
    <w:p w:rsidR="009B2528" w:rsidRPr="00D02069" w:rsidRDefault="009B2528" w:rsidP="0001668A">
      <w:pPr>
        <w:pStyle w:val="ListParagraph"/>
        <w:numPr>
          <w:ilvl w:val="3"/>
          <w:numId w:val="32"/>
        </w:numPr>
        <w:ind w:left="1843" w:right="41" w:hanging="709"/>
        <w:jc w:val="both"/>
      </w:pPr>
      <w:r w:rsidRPr="00D02069">
        <w:t>esineb punktis 12.1.7 viidatud alus lepingu peatamiseks.</w:t>
      </w:r>
    </w:p>
    <w:p w:rsidR="009B2528" w:rsidRPr="00D02069" w:rsidRDefault="009B2528" w:rsidP="0001668A">
      <w:pPr>
        <w:pStyle w:val="ListParagraph"/>
        <w:numPr>
          <w:ilvl w:val="2"/>
          <w:numId w:val="32"/>
        </w:numPr>
        <w:ind w:left="1134" w:right="41" w:hanging="567"/>
        <w:jc w:val="both"/>
      </w:pPr>
      <w:r w:rsidRPr="00D02069">
        <w:t>Kui lepingu täitmi</w:t>
      </w:r>
      <w:r>
        <w:t>n</w:t>
      </w:r>
      <w:r w:rsidRPr="00D02069">
        <w:t>e</w:t>
      </w:r>
      <w:r>
        <w:t xml:space="preserve"> on</w:t>
      </w:r>
      <w:r w:rsidRPr="00D02069">
        <w:t xml:space="preserve"> peatunud 10 (kümme) tööpäeva või enam, koostavad pooled ühe poole nõudmisel kirjaliku akti te</w:t>
      </w:r>
      <w:r>
        <w:t>h</w:t>
      </w:r>
      <w:r w:rsidRPr="00D02069">
        <w:t>tud tööde protsentuaalse valmidusastme kohta. Kui pool on esitanud nõude tööde valmidusastme fikseerimiseks, toimub te</w:t>
      </w:r>
      <w:r>
        <w:t>h</w:t>
      </w:r>
      <w:r w:rsidRPr="00D02069">
        <w:t xml:space="preserve">tud tööde ülevaatamine, mõõtmine ja hindamine hiljemalt 5 (viie) tööpäeva jooksul </w:t>
      </w:r>
      <w:r>
        <w:t xml:space="preserve">pärast </w:t>
      </w:r>
      <w:r w:rsidRPr="00D02069">
        <w:t xml:space="preserve">vastava nõude </w:t>
      </w:r>
      <w:r>
        <w:t>kätte</w:t>
      </w:r>
      <w:r w:rsidRPr="00D02069">
        <w:t xml:space="preserve">saamist ning toimingutele kohaldatakse punkti 10.1 alapunkte. </w:t>
      </w:r>
    </w:p>
    <w:p w:rsidR="009B2528" w:rsidRPr="00D02069" w:rsidRDefault="009B2528" w:rsidP="00E223BD">
      <w:pPr>
        <w:pStyle w:val="ListParagraph"/>
        <w:ind w:left="567" w:right="41"/>
        <w:jc w:val="both"/>
      </w:pPr>
    </w:p>
    <w:p w:rsidR="009B2528" w:rsidRPr="00D02069" w:rsidRDefault="009B2528" w:rsidP="00AC599C">
      <w:pPr>
        <w:pStyle w:val="Heading3"/>
        <w:rPr>
          <w:color w:val="auto"/>
        </w:rPr>
      </w:pPr>
      <w:bookmarkStart w:id="53" w:name="_Toc356557245"/>
      <w:r w:rsidRPr="00D02069">
        <w:rPr>
          <w:color w:val="auto"/>
        </w:rPr>
        <w:t>12.4. Lepingust taganemine</w:t>
      </w:r>
      <w:bookmarkEnd w:id="53"/>
    </w:p>
    <w:p w:rsidR="009B2528" w:rsidRPr="00D02069" w:rsidRDefault="009B2528" w:rsidP="0001668A">
      <w:pPr>
        <w:pStyle w:val="ListParagraph"/>
        <w:numPr>
          <w:ilvl w:val="2"/>
          <w:numId w:val="33"/>
        </w:numPr>
        <w:ind w:left="1134" w:right="41" w:hanging="567"/>
        <w:jc w:val="both"/>
      </w:pPr>
      <w:r w:rsidRPr="00D02069">
        <w:t xml:space="preserve">Tellijal on õigus </w:t>
      </w:r>
      <w:r>
        <w:t>l</w:t>
      </w:r>
      <w:r w:rsidRPr="00D02069">
        <w:t xml:space="preserve">epingust taganeda, kui </w:t>
      </w:r>
      <w:r>
        <w:t>t</w:t>
      </w:r>
      <w:r w:rsidRPr="00D02069">
        <w:t>öövõtja viivitab tööde alustamisega 21 (kakskümmend üks) kalendripäeva või rohkem.</w:t>
      </w:r>
    </w:p>
    <w:p w:rsidR="009B2528" w:rsidRPr="00D02069" w:rsidRDefault="009B2528" w:rsidP="00E223BD">
      <w:pPr>
        <w:spacing w:after="60"/>
        <w:ind w:right="41"/>
        <w:jc w:val="both"/>
        <w:rPr>
          <w:b/>
        </w:rPr>
      </w:pPr>
    </w:p>
    <w:p w:rsidR="009B2528" w:rsidRPr="00D02069" w:rsidRDefault="009B2528" w:rsidP="00AC599C">
      <w:pPr>
        <w:pStyle w:val="Heading3"/>
        <w:rPr>
          <w:color w:val="auto"/>
        </w:rPr>
      </w:pPr>
      <w:bookmarkStart w:id="54" w:name="_Toc356557246"/>
      <w:r w:rsidRPr="00D02069">
        <w:rPr>
          <w:color w:val="auto"/>
        </w:rPr>
        <w:t>12.5. Lepingu ülesütlemine</w:t>
      </w:r>
      <w:bookmarkEnd w:id="54"/>
    </w:p>
    <w:p w:rsidR="009B2528" w:rsidRPr="00D02069" w:rsidRDefault="009B2528" w:rsidP="0001668A">
      <w:pPr>
        <w:pStyle w:val="BodyText3"/>
        <w:numPr>
          <w:ilvl w:val="2"/>
          <w:numId w:val="34"/>
        </w:numPr>
        <w:ind w:left="1134" w:right="41" w:hanging="567"/>
        <w:rPr>
          <w:szCs w:val="24"/>
        </w:rPr>
      </w:pPr>
      <w:r w:rsidRPr="00D02069">
        <w:rPr>
          <w:szCs w:val="24"/>
        </w:rPr>
        <w:t xml:space="preserve">Tellijal on õigus leping korraliselt ja ilma, et see oleks </w:t>
      </w:r>
      <w:r>
        <w:rPr>
          <w:szCs w:val="24"/>
        </w:rPr>
        <w:t>tingi</w:t>
      </w:r>
      <w:r w:rsidRPr="00D02069">
        <w:rPr>
          <w:szCs w:val="24"/>
        </w:rPr>
        <w:t>tud töövõtjapool</w:t>
      </w:r>
      <w:r>
        <w:rPr>
          <w:szCs w:val="24"/>
        </w:rPr>
        <w:t>ses</w:t>
      </w:r>
      <w:r w:rsidRPr="00D02069">
        <w:rPr>
          <w:szCs w:val="24"/>
        </w:rPr>
        <w:t xml:space="preserve">t lepingu rikkumisest, üles ütelda igal ajal. Sellisel juhul on töövõtjal õigus nõuda </w:t>
      </w:r>
      <w:r w:rsidRPr="00D02069">
        <w:t xml:space="preserve">tasu kõikide akteeritud tööde eest, ning </w:t>
      </w:r>
      <w:r>
        <w:t xml:space="preserve">muude </w:t>
      </w:r>
      <w:r w:rsidRPr="00D02069">
        <w:t>põhjendatud ja tõendatud kulude hüvitamist, mis kaasnevad töövõtjale seoses lepingu ülesütlemisega tellija poolt.</w:t>
      </w:r>
    </w:p>
    <w:p w:rsidR="009B2528" w:rsidRPr="00D02069" w:rsidRDefault="009B2528" w:rsidP="0001668A">
      <w:pPr>
        <w:pStyle w:val="BodyText3"/>
        <w:numPr>
          <w:ilvl w:val="2"/>
          <w:numId w:val="34"/>
        </w:numPr>
        <w:ind w:left="1134" w:right="41" w:hanging="567"/>
        <w:rPr>
          <w:szCs w:val="24"/>
        </w:rPr>
      </w:pPr>
      <w:r w:rsidRPr="00D02069">
        <w:rPr>
          <w:szCs w:val="24"/>
        </w:rPr>
        <w:t>Tellijal on õigus leping erakorraliselt üles ütelda järg</w:t>
      </w:r>
      <w:r>
        <w:rPr>
          <w:szCs w:val="24"/>
        </w:rPr>
        <w:t>mist</w:t>
      </w:r>
      <w:r w:rsidRPr="00D02069">
        <w:rPr>
          <w:szCs w:val="24"/>
        </w:rPr>
        <w:t>el juhtudel:</w:t>
      </w:r>
    </w:p>
    <w:p w:rsidR="009B2528" w:rsidRPr="00D02069" w:rsidRDefault="009B2528" w:rsidP="0001668A">
      <w:pPr>
        <w:numPr>
          <w:ilvl w:val="3"/>
          <w:numId w:val="34"/>
        </w:numPr>
        <w:ind w:left="1843" w:right="41" w:hanging="709"/>
        <w:jc w:val="both"/>
      </w:pPr>
      <w:r w:rsidRPr="00D02069">
        <w:t>töövõtja ei ole esitanud aja</w:t>
      </w:r>
      <w:r w:rsidR="00D51962">
        <w:t>graafikut</w:t>
      </w:r>
      <w:r w:rsidRPr="00D02069">
        <w:t xml:space="preserve">, lepingus nõutavaid tagatisi või kindlustusi ega tee seda ka tellija antud mõistliku </w:t>
      </w:r>
      <w:r>
        <w:t>lisa</w:t>
      </w:r>
      <w:r w:rsidRPr="00D02069">
        <w:t>tähtaja jooksul;</w:t>
      </w:r>
    </w:p>
    <w:p w:rsidR="009B2528" w:rsidRPr="00D02069" w:rsidRDefault="009B2528" w:rsidP="0001668A">
      <w:pPr>
        <w:numPr>
          <w:ilvl w:val="3"/>
          <w:numId w:val="34"/>
        </w:numPr>
        <w:ind w:left="1843" w:right="41" w:hanging="709"/>
        <w:jc w:val="both"/>
      </w:pPr>
      <w:r w:rsidRPr="00D02069">
        <w:t>töövõtja tegevusest või tegevu</w:t>
      </w:r>
      <w:r w:rsidR="00D51962">
        <w:t>setusest tingitud mahajäämus ajagraafikust</w:t>
      </w:r>
      <w:r>
        <w:t xml:space="preserve"> on </w:t>
      </w:r>
      <w:r w:rsidRPr="00D02069">
        <w:t>20 (kakskümmend) tööpäeva või rohkem, kui lepingus ei ole kokku lepitud teisiti</w:t>
      </w:r>
      <w:r>
        <w:t>,</w:t>
      </w:r>
      <w:r w:rsidRPr="00D02069">
        <w:t xml:space="preserve"> ja töövõtja ei ole mahajäämust likvideerinud ka tellija antud mõistliku </w:t>
      </w:r>
      <w:r>
        <w:t>lisa</w:t>
      </w:r>
      <w:r w:rsidRPr="00D02069">
        <w:t>tähtaja jooksul, mis ei ole siiski pikem kui 10 (kümme) tööpäeva;</w:t>
      </w:r>
    </w:p>
    <w:p w:rsidR="009B2528" w:rsidRPr="00D02069" w:rsidRDefault="009B2528" w:rsidP="0001668A">
      <w:pPr>
        <w:numPr>
          <w:ilvl w:val="3"/>
          <w:numId w:val="34"/>
        </w:numPr>
        <w:ind w:left="1843" w:right="41" w:hanging="709"/>
        <w:jc w:val="both"/>
      </w:pPr>
      <w:r w:rsidRPr="00D02069">
        <w:t xml:space="preserve">tööde tegemise protsess või kvaliteet ei vasta lepingule ning töövõtja ei ole mittevastavusi kõrvaldanud ka tellija antud mõistliku </w:t>
      </w:r>
      <w:r>
        <w:t>lisa</w:t>
      </w:r>
      <w:r w:rsidRPr="00D02069">
        <w:t>tähtaja jooksul;</w:t>
      </w:r>
    </w:p>
    <w:p w:rsidR="009B2528" w:rsidRPr="00D02069" w:rsidRDefault="009B2528" w:rsidP="0001668A">
      <w:pPr>
        <w:numPr>
          <w:ilvl w:val="3"/>
          <w:numId w:val="34"/>
        </w:numPr>
        <w:ind w:left="1843" w:right="41" w:hanging="709"/>
        <w:jc w:val="both"/>
      </w:pPr>
      <w:r w:rsidRPr="00D02069">
        <w:t xml:space="preserve">töövõtja ei täida lepingus kokku lepitud nõudeid või on tema tegevus muul viisil vastuolus lepinguga ja töövõtja ei ole rikkumist kõrvaldanud ka tellija antud mõistliku </w:t>
      </w:r>
      <w:r>
        <w:t>lisa</w:t>
      </w:r>
      <w:r w:rsidRPr="00D02069">
        <w:t>tähtaja jooksul;</w:t>
      </w:r>
    </w:p>
    <w:p w:rsidR="009B2528" w:rsidRPr="00D02069" w:rsidRDefault="009B2528" w:rsidP="0001668A">
      <w:pPr>
        <w:numPr>
          <w:ilvl w:val="3"/>
          <w:numId w:val="34"/>
        </w:numPr>
        <w:ind w:left="1843" w:right="41" w:hanging="709"/>
        <w:jc w:val="both"/>
      </w:pPr>
      <w:r>
        <w:t xml:space="preserve">töövõtja suhtes </w:t>
      </w:r>
      <w:r w:rsidRPr="00D02069">
        <w:t>kuulutatakse välja pankrot;</w:t>
      </w:r>
    </w:p>
    <w:p w:rsidR="009B2528" w:rsidRPr="00D02069" w:rsidRDefault="009B2528" w:rsidP="0001668A">
      <w:pPr>
        <w:numPr>
          <w:ilvl w:val="3"/>
          <w:numId w:val="34"/>
        </w:numPr>
        <w:ind w:left="1843" w:right="41" w:hanging="709"/>
        <w:jc w:val="both"/>
      </w:pPr>
      <w:r w:rsidRPr="00D02069">
        <w:t>töövõtja pole võimeline täitma lepingut ega suuda anda usaldusväärset tagatist lepingust tulenevate kohustuste nõuetekohase täitmise kohta tellija määratud mõistliku tähtaja jooksul;</w:t>
      </w:r>
    </w:p>
    <w:p w:rsidR="009B2528" w:rsidRPr="00D02069" w:rsidRDefault="009B2528" w:rsidP="0001668A">
      <w:pPr>
        <w:numPr>
          <w:ilvl w:val="3"/>
          <w:numId w:val="34"/>
        </w:numPr>
        <w:ind w:left="1843" w:right="41" w:hanging="709"/>
        <w:jc w:val="both"/>
      </w:pPr>
      <w:r w:rsidRPr="00D02069">
        <w:t>muudel õigusaktides sätestatud juhtudel, kui lepingus ei ole kokku</w:t>
      </w:r>
      <w:r>
        <w:t xml:space="preserve"> lepitud teisiti.</w:t>
      </w:r>
    </w:p>
    <w:p w:rsidR="009B2528" w:rsidRPr="00D02069" w:rsidRDefault="009B2528" w:rsidP="0001668A">
      <w:pPr>
        <w:numPr>
          <w:ilvl w:val="2"/>
          <w:numId w:val="34"/>
        </w:numPr>
        <w:ind w:left="1134" w:right="41" w:hanging="567"/>
        <w:jc w:val="both"/>
        <w:rPr>
          <w:b/>
          <w:i/>
        </w:rPr>
      </w:pPr>
      <w:r w:rsidRPr="00D02069">
        <w:t xml:space="preserve">Kui tellija ütleb lepingu üles punkti 12.5.2 alusel, on töövõtjal õigus nõuda tasu </w:t>
      </w:r>
      <w:r>
        <w:t>tegeliku</w:t>
      </w:r>
      <w:r w:rsidRPr="00D02069">
        <w:t>lt te</w:t>
      </w:r>
      <w:r>
        <w:t>h</w:t>
      </w:r>
      <w:r w:rsidRPr="00D02069">
        <w:t>tud tööde eest, millest tellijal on õigus maha arvestada lepingu ülesütlemise ja tööde katkestamisega kaasnevad tõendatud kahjud, sh tööde kallinemisega kaasnevad kahjud, juba teostatud tööde kahjustumise ning tööde ümbertegemise kulud, samuti lepingu täitmisega seotud leppetrahvid ja viivised ning muud lepingu alusel maha arvestamisele kuuluvad summad (nt ettemaks jm). Tähtae</w:t>
      </w:r>
      <w:r>
        <w:t>gadest mittekinni</w:t>
      </w:r>
      <w:r w:rsidRPr="00D02069">
        <w:t>pidamisega seotud leppetrahve arvestatakse kuni lep</w:t>
      </w:r>
      <w:r>
        <w:t>ingu ülesütlemise jõustumiseni.</w:t>
      </w:r>
    </w:p>
    <w:p w:rsidR="009B2528" w:rsidRPr="00D02069" w:rsidRDefault="009B2528" w:rsidP="0001668A">
      <w:pPr>
        <w:numPr>
          <w:ilvl w:val="2"/>
          <w:numId w:val="34"/>
        </w:numPr>
        <w:ind w:left="1134" w:right="41" w:hanging="567"/>
        <w:jc w:val="both"/>
        <w:rPr>
          <w:b/>
          <w:i/>
        </w:rPr>
      </w:pPr>
      <w:r w:rsidRPr="00D02069">
        <w:t>Töövõtjal on õigus leping erakorraliselt üles öelda järg</w:t>
      </w:r>
      <w:r>
        <w:t>mis</w:t>
      </w:r>
      <w:r w:rsidRPr="00D02069">
        <w:t>tel juhtudel:</w:t>
      </w:r>
    </w:p>
    <w:p w:rsidR="009B2528" w:rsidRPr="00D02069" w:rsidRDefault="009B2528" w:rsidP="003E0309">
      <w:pPr>
        <w:numPr>
          <w:ilvl w:val="3"/>
          <w:numId w:val="34"/>
        </w:numPr>
        <w:ind w:left="1843" w:right="41" w:hanging="709"/>
        <w:jc w:val="both"/>
      </w:pPr>
      <w:r w:rsidRPr="00D02069">
        <w:t>töövõtja on kasutanud lepingust tulenevat õigust lepingu peatamiseks ning peatamise aluseks ol</w:t>
      </w:r>
      <w:r>
        <w:t xml:space="preserve">ev asjaolu ei ole ära langenud </w:t>
      </w:r>
      <w:r w:rsidRPr="00D02069">
        <w:t>30 (kolmekümne) kalendripäeva jooksul pärast seda, kui tellija tööde peatamisest teada</w:t>
      </w:r>
      <w:r>
        <w:t xml:space="preserve"> sai või teada saama pidi;</w:t>
      </w:r>
    </w:p>
    <w:p w:rsidR="009B2528" w:rsidRPr="00D02069" w:rsidRDefault="009B2528" w:rsidP="0001668A">
      <w:pPr>
        <w:numPr>
          <w:ilvl w:val="3"/>
          <w:numId w:val="34"/>
        </w:numPr>
        <w:ind w:left="1843" w:right="41" w:hanging="709"/>
        <w:jc w:val="both"/>
      </w:pPr>
      <w:r w:rsidRPr="00D02069">
        <w:t xml:space="preserve">tellija ei anna lepingus kokku lepitud tagatist lepingus sätestatud tähtajaks ega tee seda ka töövõtja poolt antud mõistliku </w:t>
      </w:r>
      <w:r>
        <w:t>lisa</w:t>
      </w:r>
      <w:r w:rsidRPr="00D02069">
        <w:t>tähtaja jooksul;</w:t>
      </w:r>
    </w:p>
    <w:p w:rsidR="009B2528" w:rsidRPr="00D02069" w:rsidRDefault="009B2528" w:rsidP="0001668A">
      <w:pPr>
        <w:numPr>
          <w:ilvl w:val="3"/>
          <w:numId w:val="34"/>
        </w:numPr>
        <w:ind w:left="1843" w:right="41" w:hanging="709"/>
        <w:jc w:val="both"/>
      </w:pPr>
      <w:r>
        <w:t xml:space="preserve">tellija suhtes </w:t>
      </w:r>
      <w:r w:rsidRPr="00D02069">
        <w:t>kuulutatakse välja pankrot.</w:t>
      </w:r>
    </w:p>
    <w:p w:rsidR="009B2528" w:rsidRPr="00D02069" w:rsidRDefault="009B2528" w:rsidP="0001668A">
      <w:pPr>
        <w:numPr>
          <w:ilvl w:val="2"/>
          <w:numId w:val="34"/>
        </w:numPr>
        <w:ind w:left="1134" w:right="41" w:hanging="567"/>
        <w:jc w:val="both"/>
      </w:pPr>
      <w:r w:rsidRPr="00D02069">
        <w:t xml:space="preserve">Kui töövõtja ütleb lepingu üles punkti 12.5.4 alusel, on tellija kohustatud tasuma töövõtjale </w:t>
      </w:r>
      <w:r>
        <w:t>tegelikult tehtud</w:t>
      </w:r>
      <w:r w:rsidRPr="00D02069">
        <w:t xml:space="preserve"> tööde eest ja hüvitama töövõtjale kõik lepingu ülesütlemisega</w:t>
      </w:r>
      <w:r w:rsidRPr="00D02069">
        <w:rPr>
          <w:b/>
        </w:rPr>
        <w:t xml:space="preserve"> </w:t>
      </w:r>
      <w:r>
        <w:t>kaasnenud</w:t>
      </w:r>
      <w:r w:rsidRPr="00D02069">
        <w:t xml:space="preserve"> tõendatud kulud. Kui lepingus on kokku lepitud töövõtja õigus kohaldada leppetrahvi, arvestatakse seda kuni lepingu ülesütlemise jõustumiseni.</w:t>
      </w:r>
    </w:p>
    <w:p w:rsidR="009B2528" w:rsidRPr="00D02069" w:rsidRDefault="009B2528" w:rsidP="0001668A">
      <w:pPr>
        <w:pStyle w:val="ListParagraph"/>
        <w:numPr>
          <w:ilvl w:val="2"/>
          <w:numId w:val="34"/>
        </w:numPr>
        <w:ind w:left="1134" w:right="41" w:hanging="567"/>
        <w:jc w:val="both"/>
      </w:pPr>
      <w:r w:rsidRPr="00D02069">
        <w:t xml:space="preserve">Lepingu ülesütlemise korral </w:t>
      </w:r>
      <w:r>
        <w:t>tehakse</w:t>
      </w:r>
      <w:r w:rsidRPr="00D02069">
        <w:t xml:space="preserve"> te</w:t>
      </w:r>
      <w:r>
        <w:t>h</w:t>
      </w:r>
      <w:r w:rsidRPr="00D02069">
        <w:t xml:space="preserve">tud tööde ülevaatamine, mõõtmine ja hindamine hiljemalt 5 (viie) tööpäeva jooksul </w:t>
      </w:r>
      <w:r>
        <w:t xml:space="preserve">pärast </w:t>
      </w:r>
      <w:r w:rsidRPr="00D02069">
        <w:t xml:space="preserve">lepingu ülesütlemise jõustumist ning toimingutele kohaldatakse punkti 10.1 alapunkte. </w:t>
      </w:r>
    </w:p>
    <w:p w:rsidR="009B2528" w:rsidRPr="00D02069" w:rsidRDefault="009B2528" w:rsidP="00156220">
      <w:pPr>
        <w:ind w:left="1134" w:right="41" w:hanging="567"/>
        <w:jc w:val="both"/>
      </w:pPr>
    </w:p>
    <w:p w:rsidR="009B2528" w:rsidRPr="00D02069" w:rsidRDefault="009B2528" w:rsidP="00AC599C">
      <w:pPr>
        <w:pStyle w:val="Heading2"/>
        <w:rPr>
          <w:color w:val="auto"/>
        </w:rPr>
      </w:pPr>
      <w:bookmarkStart w:id="55" w:name="_Toc356557247"/>
      <w:r w:rsidRPr="00D02069">
        <w:rPr>
          <w:color w:val="auto"/>
        </w:rPr>
        <w:t>13. INTELLEKTUAALSE JA TÖÖSTUSOMANDIÕIGUS</w:t>
      </w:r>
      <w:bookmarkEnd w:id="55"/>
    </w:p>
    <w:p w:rsidR="009B2528" w:rsidRPr="00D02069" w:rsidRDefault="009B2528" w:rsidP="00E223BD">
      <w:pPr>
        <w:ind w:left="1134" w:right="41" w:hanging="567"/>
        <w:jc w:val="both"/>
      </w:pPr>
    </w:p>
    <w:p w:rsidR="009B2528" w:rsidRPr="00D02069" w:rsidRDefault="009B2528" w:rsidP="00B30A79">
      <w:pPr>
        <w:pStyle w:val="ListParagraph"/>
        <w:numPr>
          <w:ilvl w:val="1"/>
          <w:numId w:val="30"/>
        </w:numPr>
        <w:ind w:left="1134" w:right="40" w:hanging="567"/>
        <w:jc w:val="both"/>
      </w:pPr>
      <w:r w:rsidRPr="00D02069">
        <w:t>Töövõtjale kuuluvad autori- ning muud intellektuaalse omandi õigused töövõtja dokumentidele (sh ehitusprojektile), mis on koosta</w:t>
      </w:r>
      <w:r>
        <w:t>t</w:t>
      </w:r>
      <w:r w:rsidRPr="00D02069">
        <w:t xml:space="preserve">ud töövõtja poolt või tema nimel, välja arvatud ulatuses, milles need õigused kuuluvad kolmandatele isikutele (nt töövõtja alltöövõtjatele vm isikutele). </w:t>
      </w:r>
      <w:r>
        <w:t>Selliste materiaalsete objektide omandiõigus, milles l</w:t>
      </w:r>
      <w:r w:rsidRPr="00D02069">
        <w:t>epingu täitmise käigus loodud teose</w:t>
      </w:r>
      <w:r>
        <w:t>d on</w:t>
      </w:r>
      <w:r w:rsidRPr="00D02069">
        <w:t xml:space="preserve"> väljend</w:t>
      </w:r>
      <w:r>
        <w:t>atud</w:t>
      </w:r>
      <w:r w:rsidRPr="00D02069">
        <w:t xml:space="preserve"> (nt ehitusprojekt jm dokumendid)</w:t>
      </w:r>
      <w:r>
        <w:t>,</w:t>
      </w:r>
      <w:r w:rsidRPr="00D02069">
        <w:t xml:space="preserve"> kuulub tellijale. </w:t>
      </w:r>
    </w:p>
    <w:p w:rsidR="009B2528" w:rsidRPr="00D02069" w:rsidRDefault="009B2528" w:rsidP="00B30A79">
      <w:pPr>
        <w:pStyle w:val="ListParagraph"/>
        <w:numPr>
          <w:ilvl w:val="1"/>
          <w:numId w:val="30"/>
        </w:numPr>
        <w:ind w:left="1134" w:right="40" w:hanging="567"/>
        <w:jc w:val="both"/>
      </w:pPr>
      <w:r w:rsidRPr="00D02069">
        <w:t>Tellijale kuuluvad autori- ning muud intellektuaalse omandi õigused lepingu dokumentidele (sh ehitusprojektile), mis on koostatud tellija poolt või tema nimel, välja arvatud ulatuses, milles need õigused kuuluvad kolmandatele isikutele (nt kõrvaltöövõtjatele vm isikutele).</w:t>
      </w:r>
    </w:p>
    <w:p w:rsidR="009B2528" w:rsidRPr="00D02069" w:rsidRDefault="009B2528" w:rsidP="00B30A79">
      <w:pPr>
        <w:pStyle w:val="ListParagraph"/>
        <w:numPr>
          <w:ilvl w:val="1"/>
          <w:numId w:val="30"/>
        </w:numPr>
        <w:ind w:left="1134" w:right="40" w:hanging="567"/>
        <w:jc w:val="both"/>
      </w:pPr>
      <w:r w:rsidRPr="00D02069">
        <w:t>Tööga seotud autori</w:t>
      </w:r>
      <w:r>
        <w:t>-</w:t>
      </w:r>
      <w:r w:rsidRPr="00D02069">
        <w:t xml:space="preserve"> ja litsentsi</w:t>
      </w:r>
      <w:r>
        <w:t>tasu</w:t>
      </w:r>
      <w:r w:rsidRPr="00D02069">
        <w:t xml:space="preserve">d kannab pool, kes on kohustatud teostama või teostab </w:t>
      </w:r>
      <w:r>
        <w:t xml:space="preserve">selliseid </w:t>
      </w:r>
      <w:r w:rsidRPr="00D02069">
        <w:t>lepingust tuleneva</w:t>
      </w:r>
      <w:r>
        <w:t>i</w:t>
      </w:r>
      <w:r w:rsidRPr="00D02069">
        <w:t>d tegevus</w:t>
      </w:r>
      <w:r>
        <w:t>i</w:t>
      </w:r>
      <w:r w:rsidRPr="00D02069">
        <w:t xml:space="preserve">, mis on seotud kolmandate isikute intellektuaalse omandi õiguste kaitsega, kui lepingus ei ole kokku lepitud teisiti. </w:t>
      </w:r>
    </w:p>
    <w:p w:rsidR="009B2528" w:rsidRPr="00D02069" w:rsidRDefault="009B2528" w:rsidP="00B30A79">
      <w:pPr>
        <w:pStyle w:val="ListParagraph"/>
        <w:numPr>
          <w:ilvl w:val="1"/>
          <w:numId w:val="30"/>
        </w:numPr>
        <w:ind w:left="1134" w:right="40" w:hanging="567"/>
        <w:jc w:val="both"/>
      </w:pPr>
      <w:r w:rsidRPr="00D02069">
        <w:t>Juhul kui leping mistahes põhjusel lõpeb enne</w:t>
      </w:r>
      <w:r>
        <w:t xml:space="preserve"> </w:t>
      </w:r>
      <w:r w:rsidRPr="00D02069">
        <w:t>tähta</w:t>
      </w:r>
      <w:r>
        <w:t>ja lõppu</w:t>
      </w:r>
      <w:r w:rsidRPr="00D02069">
        <w:t xml:space="preserve"> või kuulutatakse välja töövõtja pankrot, </w:t>
      </w:r>
      <w:r>
        <w:t>eelda</w:t>
      </w:r>
      <w:r w:rsidRPr="00D02069">
        <w:t xml:space="preserve">takse, et tellijale on lepingu ülesütlemisega või pankroti väljakuulutamisega üle antud ainulitsents lepingu täitmise käigus loodud autoriõigusega kaitstavatest teostest (ennekõike koostatud ehitusprojektist) tulenevate varaliste ja isiklike autoriõiguste teostamiseks koos õigusega selliseid õigusi all-litsentseerida kogu autoriõiguse kehtivuse perioodil ning tellija õigusi selliste teoste kasutamiseks ei ole piiratud. Sellisel juhul </w:t>
      </w:r>
      <w:r>
        <w:t>eelda</w:t>
      </w:r>
      <w:r w:rsidRPr="00D02069">
        <w:t xml:space="preserve">takse, et autoriõiguste eest makstav autoritasu on töövõtjale tasutud lepingu alusel tööde eest tasutud summadega ning tellijal ei ole kohustust töövõtjale, teoste autoritele või mistahes kolmandatele isikutele selle eest </w:t>
      </w:r>
      <w:r>
        <w:t>lisaks</w:t>
      </w:r>
      <w:r w:rsidRPr="00D02069">
        <w:t xml:space="preserve"> tasu</w:t>
      </w:r>
      <w:r>
        <w:t xml:space="preserve"> makst</w:t>
      </w:r>
      <w:r w:rsidRPr="00D02069">
        <w:t>a.</w:t>
      </w:r>
    </w:p>
    <w:p w:rsidR="009B2528" w:rsidRPr="00D02069" w:rsidRDefault="009B2528" w:rsidP="00E223BD">
      <w:pPr>
        <w:ind w:left="1134" w:right="41" w:hanging="567"/>
        <w:jc w:val="both"/>
      </w:pPr>
    </w:p>
    <w:p w:rsidR="009B2528" w:rsidRPr="00D02069" w:rsidRDefault="009B2528" w:rsidP="00AC599C">
      <w:pPr>
        <w:pStyle w:val="Heading2"/>
        <w:rPr>
          <w:color w:val="auto"/>
        </w:rPr>
      </w:pPr>
      <w:bookmarkStart w:id="56" w:name="_Toc356557248"/>
      <w:r w:rsidRPr="00D02069">
        <w:rPr>
          <w:color w:val="auto"/>
        </w:rPr>
        <w:t xml:space="preserve">14. </w:t>
      </w:r>
      <w:r>
        <w:rPr>
          <w:color w:val="auto"/>
        </w:rPr>
        <w:t>TEABE</w:t>
      </w:r>
      <w:r w:rsidRPr="00D02069">
        <w:rPr>
          <w:color w:val="auto"/>
        </w:rPr>
        <w:t>VAHETUS JA KOOSTÖÖ</w:t>
      </w:r>
      <w:bookmarkEnd w:id="56"/>
    </w:p>
    <w:p w:rsidR="009B2528" w:rsidRPr="00D02069" w:rsidRDefault="009B2528" w:rsidP="00AC599C">
      <w:pPr>
        <w:pStyle w:val="Heading3"/>
        <w:rPr>
          <w:color w:val="auto"/>
        </w:rPr>
      </w:pPr>
      <w:bookmarkStart w:id="57" w:name="_Toc356557249"/>
      <w:r w:rsidRPr="00D02069">
        <w:rPr>
          <w:color w:val="auto"/>
        </w:rPr>
        <w:t>14.1. Poolte esindajad ja nende volitused lepingu täitmisel</w:t>
      </w:r>
      <w:bookmarkEnd w:id="57"/>
      <w:r w:rsidRPr="00D02069">
        <w:rPr>
          <w:color w:val="auto"/>
        </w:rPr>
        <w:t xml:space="preserve"> </w:t>
      </w:r>
    </w:p>
    <w:p w:rsidR="009B2528" w:rsidRPr="00D02069" w:rsidRDefault="009B2528" w:rsidP="0001668A">
      <w:pPr>
        <w:pStyle w:val="ListParagraph"/>
        <w:numPr>
          <w:ilvl w:val="2"/>
          <w:numId w:val="31"/>
        </w:numPr>
        <w:ind w:left="1134" w:right="41" w:hanging="567"/>
        <w:jc w:val="both"/>
      </w:pPr>
      <w:r w:rsidRPr="00D02069">
        <w:t xml:space="preserve">Tellija ja töövõtja esindajate nimed ja isikud </w:t>
      </w:r>
      <w:r>
        <w:t>nimetata</w:t>
      </w:r>
      <w:r w:rsidRPr="00D02069">
        <w:t xml:space="preserve">kse lepingus või teisele poolele esitatavas eraldi volikirjas. Juhul kui lepingus on töövõtjaks </w:t>
      </w:r>
      <w:r>
        <w:t xml:space="preserve">märgitud </w:t>
      </w:r>
      <w:r w:rsidRPr="00D02069">
        <w:t xml:space="preserve">mitu isikut (ühispakkujad), on töövõtja esindajaks lepingu täitmisega seotud toimingute teostamisel ühispakkujate poolt </w:t>
      </w:r>
      <w:r>
        <w:t>ühiselt volitatud ühispakkuja.</w:t>
      </w:r>
    </w:p>
    <w:p w:rsidR="009B2528" w:rsidRPr="00D02069" w:rsidRDefault="009B2528" w:rsidP="0001668A">
      <w:pPr>
        <w:pStyle w:val="ListParagraph"/>
        <w:numPr>
          <w:ilvl w:val="2"/>
          <w:numId w:val="31"/>
        </w:numPr>
        <w:ind w:left="1134" w:right="41" w:hanging="567"/>
        <w:jc w:val="both"/>
      </w:pPr>
      <w:r w:rsidRPr="00D02069">
        <w:t>Kui lepingus ei ole poole esindaja volituste ulatust eraldi kindlaks määratud, eeldatakse, et poole esindajal on tööde te</w:t>
      </w:r>
      <w:r>
        <w:t>ge</w:t>
      </w:r>
      <w:r w:rsidRPr="00D02069">
        <w:t xml:space="preserve">misel (sh nende üleandmisel ja vastuvõtmisel) kõik poole õigused ja kohustused, välja arvatud õigus muuta ja lõpetada lepingut, </w:t>
      </w:r>
      <w:r>
        <w:t>kuna see</w:t>
      </w:r>
      <w:r w:rsidRPr="00D02069">
        <w:t xml:space="preserve"> õigus peab sõna</w:t>
      </w:r>
      <w:r>
        <w:t>selg</w:t>
      </w:r>
      <w:r w:rsidRPr="00D02069">
        <w:t xml:space="preserve">elt tulenema õigusaktist, lepingust või volikirjast. </w:t>
      </w:r>
    </w:p>
    <w:p w:rsidR="009B2528" w:rsidRPr="00D02069" w:rsidRDefault="009B2528" w:rsidP="0001668A">
      <w:pPr>
        <w:pStyle w:val="BodyText3"/>
        <w:numPr>
          <w:ilvl w:val="2"/>
          <w:numId w:val="31"/>
        </w:numPr>
        <w:ind w:left="1134" w:right="41" w:hanging="567"/>
        <w:rPr>
          <w:szCs w:val="24"/>
        </w:rPr>
      </w:pPr>
      <w:r w:rsidRPr="00D02069">
        <w:rPr>
          <w:szCs w:val="24"/>
        </w:rPr>
        <w:t>Juhul kui leping on sõlmitud riigihanke tulemusena, peab töövõtja lepingu täitmisel töövõtja esindajana kasutama neid spetsialiste, keda ta oli nimeta</w:t>
      </w:r>
      <w:r>
        <w:rPr>
          <w:szCs w:val="24"/>
        </w:rPr>
        <w:t>n</w:t>
      </w:r>
      <w:r w:rsidRPr="00D02069">
        <w:rPr>
          <w:szCs w:val="24"/>
        </w:rPr>
        <w:t>ud pakkumuse</w:t>
      </w:r>
      <w:r w:rsidR="00D51962">
        <w:rPr>
          <w:szCs w:val="24"/>
        </w:rPr>
        <w:t xml:space="preserve"> koosseisus olevates</w:t>
      </w:r>
      <w:r w:rsidRPr="00D02069">
        <w:rPr>
          <w:szCs w:val="24"/>
        </w:rPr>
        <w:t xml:space="preserve"> dokumentides. Juhul kui töövõtja soovib sellised spetsialist</w:t>
      </w:r>
      <w:r>
        <w:rPr>
          <w:szCs w:val="24"/>
        </w:rPr>
        <w:t>id</w:t>
      </w:r>
      <w:r w:rsidRPr="00D02069">
        <w:rPr>
          <w:szCs w:val="24"/>
        </w:rPr>
        <w:t xml:space="preserve"> asendada, peab ta selle eelnevalt kirjalikult kooskõlastama tellijaga. Töövõtja valitud uued spetsialistid peavad vastama vähemalt samadele nõuetele, mis oli esitatud pakkujale riigihanke kvalifitseerimistingimustes konkreetse töö</w:t>
      </w:r>
      <w:r>
        <w:rPr>
          <w:szCs w:val="24"/>
        </w:rPr>
        <w:t>ga seoses</w:t>
      </w:r>
      <w:r w:rsidRPr="00D02069">
        <w:rPr>
          <w:szCs w:val="24"/>
        </w:rPr>
        <w:t>. Tellijal on õigus keelduda spetsialisti kasutamiseks nõusoleku andmisest, kui spetsialist ei vasta eelnimetatud nõuetele. Nõusoleku saamiseks esitab töövõtja tellijale kirjalikku taasesitamist võimaldavas vormis taotluse spetsialisti kasutamiseks või vahetamiseks ning esitab koos taotlusega andmed ja dokumendid, mille alusel on tellijal võimalik hinnata spetsialisti vastavust eelnimetatud ting</w:t>
      </w:r>
      <w:r w:rsidR="00D51962">
        <w:rPr>
          <w:szCs w:val="24"/>
        </w:rPr>
        <w:t>imustele. Pakkumuse koosseisus olevates dokumentides</w:t>
      </w:r>
      <w:r w:rsidRPr="00D02069">
        <w:rPr>
          <w:szCs w:val="24"/>
        </w:rPr>
        <w:t xml:space="preserve"> nimetatud spetsialiste täiendavalt kooskõlastama ei pea. Tellijal on õigus nõuda tellijaga mittekooskõlastatud spetsialistide eemaldamist tööde te</w:t>
      </w:r>
      <w:r>
        <w:rPr>
          <w:szCs w:val="24"/>
        </w:rPr>
        <w:t>ge</w:t>
      </w:r>
      <w:r w:rsidRPr="00D02069">
        <w:rPr>
          <w:szCs w:val="24"/>
        </w:rPr>
        <w:t>miselt ning ehitusplatsilt ning vajaduse</w:t>
      </w:r>
      <w:r>
        <w:rPr>
          <w:szCs w:val="24"/>
        </w:rPr>
        <w:t xml:space="preserve"> korra</w:t>
      </w:r>
      <w:r w:rsidRPr="00D02069">
        <w:rPr>
          <w:szCs w:val="24"/>
        </w:rPr>
        <w:t>l peatada tööde te</w:t>
      </w:r>
      <w:r>
        <w:rPr>
          <w:szCs w:val="24"/>
        </w:rPr>
        <w:t>ge</w:t>
      </w:r>
      <w:r w:rsidRPr="00D02069">
        <w:rPr>
          <w:szCs w:val="24"/>
        </w:rPr>
        <w:t xml:space="preserve">mine kuni lepingus sätestatud nõuetele vastavate spetsialistide kaasamiseni töövõtja poolt. </w:t>
      </w:r>
    </w:p>
    <w:p w:rsidR="009B2528" w:rsidRPr="00D02069" w:rsidRDefault="009B2528" w:rsidP="0001668A">
      <w:pPr>
        <w:pStyle w:val="ListParagraph"/>
        <w:numPr>
          <w:ilvl w:val="2"/>
          <w:numId w:val="31"/>
        </w:numPr>
        <w:ind w:left="1134" w:right="41" w:hanging="567"/>
        <w:jc w:val="both"/>
      </w:pPr>
      <w:r>
        <w:t>Peale</w:t>
      </w:r>
      <w:r w:rsidRPr="00D02069">
        <w:t xml:space="preserve"> muude õiguste on tellija esindajal õigus igal ajal käia ja viibida ehitusplatsil ning teistes töö täitmisega või selleks vajalike ehitustoodete ja </w:t>
      </w:r>
      <w:r>
        <w:noBreakHyphen/>
      </w:r>
      <w:r w:rsidRPr="00D02069">
        <w:t xml:space="preserve">konstruktsioonide valmistamisega seotud kohtades, järgides töövõtja kehtestatud korda ning ohutust. Samuti on tellija esindajal õigus teha kõiki </w:t>
      </w:r>
      <w:r>
        <w:t xml:space="preserve">vajalikke </w:t>
      </w:r>
      <w:r w:rsidRPr="00D02069">
        <w:t xml:space="preserve">lepingu täitmisega seotud toiminguid, sh kontrollmõõtmisi, kasutades selleks eksperte, </w:t>
      </w:r>
      <w:r>
        <w:t xml:space="preserve">tarvitada </w:t>
      </w:r>
      <w:r w:rsidRPr="00D02069">
        <w:t>kokkulepitud tingimuste kohaselt selleks töövõtja tööriistu ja seadmeid ning saada töövõtjalt vajalikku abi.</w:t>
      </w:r>
    </w:p>
    <w:p w:rsidR="009B2528" w:rsidRPr="00D02069" w:rsidRDefault="009B2528" w:rsidP="0001668A">
      <w:pPr>
        <w:pStyle w:val="ListParagraph"/>
        <w:numPr>
          <w:ilvl w:val="2"/>
          <w:numId w:val="31"/>
        </w:numPr>
        <w:ind w:left="1134" w:right="41" w:hanging="567"/>
        <w:jc w:val="both"/>
      </w:pPr>
      <w:r w:rsidRPr="00D02069">
        <w:t>Lepingu täitmis</w:t>
      </w:r>
      <w:r>
        <w:t xml:space="preserve">e </w:t>
      </w:r>
      <w:r w:rsidRPr="00D02069">
        <w:t>ajal peab ehitusplatsil viibima töövõtja esindaja, kellele tellijal on õi</w:t>
      </w:r>
      <w:r>
        <w:t>gus anda tööga seotud juhiseid.</w:t>
      </w:r>
    </w:p>
    <w:p w:rsidR="009B2528" w:rsidRPr="00D02069" w:rsidRDefault="009B2528" w:rsidP="0001668A">
      <w:pPr>
        <w:pStyle w:val="ListParagraph"/>
        <w:numPr>
          <w:ilvl w:val="2"/>
          <w:numId w:val="31"/>
        </w:numPr>
        <w:ind w:left="1134" w:right="41" w:hanging="567"/>
        <w:jc w:val="both"/>
      </w:pPr>
      <w:r w:rsidRPr="00D02069">
        <w:t xml:space="preserve">Kui pool leiab, et teise poole esindaja või muu poole nimel või korraldusel tegutsev isik ei ole pädev ning seetõttu on takistatud töö tegemine või </w:t>
      </w:r>
      <w:r>
        <w:t xml:space="preserve">võib kannatada </w:t>
      </w:r>
      <w:r w:rsidRPr="00D02069">
        <w:t>töö kvaliteet, on pool kohustatud sellest teisele poolele</w:t>
      </w:r>
      <w:r w:rsidRPr="0018493D">
        <w:t xml:space="preserve"> </w:t>
      </w:r>
      <w:r w:rsidRPr="00D02069">
        <w:t>viivitamat</w:t>
      </w:r>
      <w:r>
        <w:t>a</w:t>
      </w:r>
      <w:r w:rsidRPr="00D02069">
        <w:t xml:space="preserve"> teatama.</w:t>
      </w:r>
    </w:p>
    <w:p w:rsidR="009B2528" w:rsidRPr="00D02069" w:rsidRDefault="009B2528" w:rsidP="0001668A">
      <w:pPr>
        <w:pStyle w:val="ListParagraph"/>
        <w:numPr>
          <w:ilvl w:val="2"/>
          <w:numId w:val="31"/>
        </w:numPr>
        <w:ind w:left="1134" w:right="41" w:hanging="567"/>
        <w:jc w:val="both"/>
      </w:pPr>
      <w:r w:rsidRPr="00D02069">
        <w:t>Lepingus sätestatud kontaktisikute muutumisest teavitab pool teist poolt viivitamat</w:t>
      </w:r>
      <w:r>
        <w:t>a</w:t>
      </w:r>
      <w:r w:rsidRPr="00D02069">
        <w:t xml:space="preserve"> kirjaliku</w:t>
      </w:r>
      <w:r>
        <w:t>lt</w:t>
      </w:r>
      <w:r w:rsidRPr="00D02069">
        <w:t xml:space="preserve">. </w:t>
      </w:r>
    </w:p>
    <w:p w:rsidR="009B2528" w:rsidRPr="00D02069" w:rsidRDefault="009B2528" w:rsidP="00E223BD">
      <w:pPr>
        <w:pStyle w:val="ListParagraph"/>
        <w:ind w:left="0" w:right="41"/>
        <w:jc w:val="both"/>
      </w:pPr>
    </w:p>
    <w:p w:rsidR="009B2528" w:rsidRPr="00D02069" w:rsidRDefault="009B2528" w:rsidP="00AC599C">
      <w:pPr>
        <w:pStyle w:val="Heading3"/>
        <w:rPr>
          <w:color w:val="auto"/>
        </w:rPr>
      </w:pPr>
      <w:bookmarkStart w:id="58" w:name="_Toc356557250"/>
      <w:r w:rsidRPr="00D02069">
        <w:rPr>
          <w:color w:val="auto"/>
        </w:rPr>
        <w:t xml:space="preserve">14.2. Koosolekud ja nõupidamised. </w:t>
      </w:r>
      <w:r>
        <w:rPr>
          <w:color w:val="auto"/>
        </w:rPr>
        <w:t>Teave</w:t>
      </w:r>
      <w:r w:rsidRPr="00D02069">
        <w:rPr>
          <w:color w:val="auto"/>
        </w:rPr>
        <w:t xml:space="preserve"> töö käigu</w:t>
      </w:r>
      <w:r>
        <w:rPr>
          <w:color w:val="auto"/>
        </w:rPr>
        <w:t xml:space="preserve"> kohta</w:t>
      </w:r>
      <w:bookmarkEnd w:id="58"/>
    </w:p>
    <w:p w:rsidR="009B2528" w:rsidRPr="00D02069" w:rsidRDefault="009B2528" w:rsidP="0001668A">
      <w:pPr>
        <w:pStyle w:val="ListParagraph"/>
        <w:numPr>
          <w:ilvl w:val="2"/>
          <w:numId w:val="36"/>
        </w:numPr>
        <w:ind w:left="1134" w:right="41" w:hanging="567"/>
        <w:jc w:val="both"/>
      </w:pPr>
      <w:r w:rsidRPr="00D02069">
        <w:t>Korralis</w:t>
      </w:r>
      <w:r>
        <w:t>i</w:t>
      </w:r>
      <w:r w:rsidRPr="00D02069">
        <w:t xml:space="preserve"> töönõupidamis</w:t>
      </w:r>
      <w:r>
        <w:t>i peetakse ehitusplatsil</w:t>
      </w:r>
      <w:r w:rsidRPr="00D02069">
        <w:t xml:space="preserve"> vähemalt üks kord nädalas, kui lepingus ei ole kokku lepitud teisiti. Erakorrali</w:t>
      </w:r>
      <w:r>
        <w:t>ne</w:t>
      </w:r>
      <w:r w:rsidRPr="00D02069">
        <w:t xml:space="preserve"> töönõupidami</w:t>
      </w:r>
      <w:r>
        <w:t>ne toimub</w:t>
      </w:r>
      <w:r w:rsidRPr="00D02069">
        <w:t xml:space="preserve"> ühe poole nõudmisel </w:t>
      </w:r>
      <w:r>
        <w:t>hiljemalt</w:t>
      </w:r>
      <w:r w:rsidRPr="00D02069">
        <w:t xml:space="preserve"> 3 (kolme) tööpäeva jooksul </w:t>
      </w:r>
      <w:r>
        <w:t>pärast</w:t>
      </w:r>
      <w:r w:rsidRPr="00D02069">
        <w:t xml:space="preserve"> sellekohase kirjaliku teate esitamist teisele poolele. Korralisi töönõupidamisi juhib tellija, kui lepingus ei ole kokku lepitud teisiti. </w:t>
      </w:r>
    </w:p>
    <w:p w:rsidR="009B2528" w:rsidRPr="00D02069" w:rsidRDefault="009B2528" w:rsidP="0001668A">
      <w:pPr>
        <w:pStyle w:val="ListParagraph"/>
        <w:numPr>
          <w:ilvl w:val="2"/>
          <w:numId w:val="36"/>
        </w:numPr>
        <w:ind w:left="1134" w:right="41" w:hanging="567"/>
        <w:jc w:val="both"/>
      </w:pPr>
      <w:r w:rsidRPr="00D02069">
        <w:t>Nõupidamiste käi</w:t>
      </w:r>
      <w:r>
        <w:t>gu</w:t>
      </w:r>
      <w:r w:rsidRPr="00D02069">
        <w:t xml:space="preserve"> ja sisu protokolli</w:t>
      </w:r>
      <w:r>
        <w:t>b</w:t>
      </w:r>
      <w:r w:rsidRPr="00D02069">
        <w:t xml:space="preserve"> tellija esindaja, kui ei </w:t>
      </w:r>
      <w:r>
        <w:t>ole</w:t>
      </w:r>
      <w:r w:rsidRPr="00D02069">
        <w:t xml:space="preserve"> kokku</w:t>
      </w:r>
      <w:r>
        <w:t xml:space="preserve"> lepitud</w:t>
      </w:r>
      <w:r w:rsidRPr="00D02069">
        <w:t xml:space="preserve"> teisiti. </w:t>
      </w:r>
      <w:r>
        <w:t>Poolte esindajad allkirjastavad n</w:t>
      </w:r>
      <w:r w:rsidRPr="00D02069">
        <w:t xml:space="preserve">õupidamiste protokollid hiljemalt 3 (kolme) tööpäeva jooksul </w:t>
      </w:r>
      <w:r>
        <w:t xml:space="preserve">pärast </w:t>
      </w:r>
      <w:r w:rsidRPr="00D02069">
        <w:t xml:space="preserve">koosoleku toimumist. Juhul kui pool ei nõustu protokolli sisuga, ei ole </w:t>
      </w:r>
      <w:r>
        <w:t>ta</w:t>
      </w:r>
      <w:r w:rsidRPr="00D02069">
        <w:t xml:space="preserve">l õigust keelduda protokolli allkirjastamast ning sellisel juhul </w:t>
      </w:r>
      <w:r>
        <w:t>lisata</w:t>
      </w:r>
      <w:r w:rsidRPr="00D02069">
        <w:t>kse</w:t>
      </w:r>
      <w:r>
        <w:t xml:space="preserve"> protokolli poolte eriarvamused</w:t>
      </w:r>
      <w:r w:rsidRPr="00D02069">
        <w:t xml:space="preserve"> ja allkirjastatakse </w:t>
      </w:r>
      <w:r>
        <w:t>see</w:t>
      </w:r>
      <w:r w:rsidRPr="00D02069">
        <w:t>. Juhul kui pool keeldub</w:t>
      </w:r>
      <w:r>
        <w:t xml:space="preserve"> eeltoodust hoolimata</w:t>
      </w:r>
      <w:r w:rsidRPr="00D02069">
        <w:t xml:space="preserve"> protokolli allkirjastamast, tehakse protokolli märge teise poole allkirj</w:t>
      </w:r>
      <w:r>
        <w:t>as</w:t>
      </w:r>
      <w:r w:rsidRPr="00D02069">
        <w:t>tamisest keeldumise kohta ning protokoll loetakse pooltele siduvaks. Käesolev punkt laieneb kõikidele lepingu alusel ja sellega seoses poolte vahel vormistatavatele dokumentidele, kui lepingust ei tulene teisiti.</w:t>
      </w:r>
    </w:p>
    <w:p w:rsidR="009B2528" w:rsidRPr="00D02069" w:rsidRDefault="009B2528" w:rsidP="0001668A">
      <w:pPr>
        <w:pStyle w:val="ListParagraph"/>
        <w:numPr>
          <w:ilvl w:val="2"/>
          <w:numId w:val="36"/>
        </w:numPr>
        <w:ind w:left="1134" w:right="41" w:hanging="567"/>
        <w:jc w:val="both"/>
      </w:pPr>
      <w:r w:rsidRPr="00D02069">
        <w:t xml:space="preserve">Tellijal on igal ajal õigus töövõtjalt nõuda </w:t>
      </w:r>
      <w:r>
        <w:t>teavet</w:t>
      </w:r>
      <w:r w:rsidRPr="00D02069">
        <w:t xml:space="preserve"> töö käigu kohta. </w:t>
      </w:r>
      <w:r>
        <w:t>Töövõtja peab</w:t>
      </w:r>
      <w:r w:rsidRPr="00D02069">
        <w:t xml:space="preserve"> tellija nõude</w:t>
      </w:r>
      <w:r>
        <w:t>l</w:t>
      </w:r>
      <w:r w:rsidRPr="00D02069">
        <w:t xml:space="preserve"> esitama </w:t>
      </w:r>
      <w:r>
        <w:t>korrapäraselt teavet</w:t>
      </w:r>
      <w:r w:rsidRPr="00D02069">
        <w:t xml:space="preserve"> töö käigu</w:t>
      </w:r>
      <w:r>
        <w:t xml:space="preserve"> kohta,</w:t>
      </w:r>
      <w:r w:rsidRPr="00D02069">
        <w:t xml:space="preserve"> </w:t>
      </w:r>
      <w:r>
        <w:t>edastades</w:t>
      </w:r>
      <w:r w:rsidRPr="00D02069">
        <w:t xml:space="preserve"> tellija nõutavad andmed ja </w:t>
      </w:r>
      <w:r>
        <w:t>üksik</w:t>
      </w:r>
      <w:r w:rsidRPr="00D02069">
        <w:t xml:space="preserve">asjad. </w:t>
      </w:r>
    </w:p>
    <w:p w:rsidR="009B2528" w:rsidRPr="00D02069" w:rsidRDefault="009B2528" w:rsidP="00E223BD">
      <w:pPr>
        <w:ind w:right="41"/>
        <w:jc w:val="both"/>
        <w:rPr>
          <w:b/>
          <w:i/>
        </w:rPr>
      </w:pPr>
    </w:p>
    <w:p w:rsidR="009B2528" w:rsidRPr="00D02069" w:rsidRDefault="009B2528" w:rsidP="00AC599C">
      <w:pPr>
        <w:pStyle w:val="Heading3"/>
        <w:rPr>
          <w:color w:val="auto"/>
        </w:rPr>
      </w:pPr>
      <w:bookmarkStart w:id="59" w:name="_Toc356557251"/>
      <w:r w:rsidRPr="00D02069">
        <w:rPr>
          <w:color w:val="auto"/>
        </w:rPr>
        <w:t>14.3. Teadete edastamine</w:t>
      </w:r>
      <w:bookmarkEnd w:id="59"/>
      <w:r w:rsidRPr="00D02069">
        <w:rPr>
          <w:color w:val="auto"/>
        </w:rPr>
        <w:t xml:space="preserve"> </w:t>
      </w:r>
    </w:p>
    <w:p w:rsidR="009B2528" w:rsidRPr="00D02069" w:rsidRDefault="009B2528" w:rsidP="0001668A">
      <w:pPr>
        <w:pStyle w:val="ListParagraph"/>
        <w:numPr>
          <w:ilvl w:val="2"/>
          <w:numId w:val="37"/>
        </w:numPr>
        <w:ind w:left="1134" w:right="41" w:hanging="567"/>
        <w:jc w:val="both"/>
      </w:pPr>
      <w:r w:rsidRPr="00D02069">
        <w:t xml:space="preserve">Teated ja muu </w:t>
      </w:r>
      <w:r>
        <w:t>teave</w:t>
      </w:r>
      <w:r w:rsidRPr="00D02069">
        <w:t xml:space="preserve"> peab olema esitatud eesti keeles. </w:t>
      </w:r>
    </w:p>
    <w:p w:rsidR="009B2528" w:rsidRPr="00D02069" w:rsidRDefault="009B2528" w:rsidP="0001668A">
      <w:pPr>
        <w:pStyle w:val="ListParagraph"/>
        <w:numPr>
          <w:ilvl w:val="2"/>
          <w:numId w:val="37"/>
        </w:numPr>
        <w:ind w:left="1134" w:right="41" w:hanging="567"/>
        <w:jc w:val="both"/>
      </w:pPr>
      <w:r w:rsidRPr="00D02069">
        <w:t>Kõikidel juhtudel, kui lepingus on sätestatud kirjaliku vormi nõue, tähendab see ka kirjaliku vormiga võrdset elektroonilist (digitaalallkirjastatud) vormi. Juhul kui lepingus ei ole kokku lepitud teisiti, loetakse teade teisele poolele</w:t>
      </w:r>
      <w:r w:rsidRPr="00B345F8">
        <w:t xml:space="preserve"> </w:t>
      </w:r>
      <w:r w:rsidRPr="00D02069">
        <w:t>edastatuks, kui see on lepingus märgitud aadressil käest-kätte (tõendi vastu) üle antud, saadetud tähtkirja või kulleriga või e-posti teel d</w:t>
      </w:r>
      <w:r>
        <w:t>igiallkirjastatuna edastatud.</w:t>
      </w:r>
    </w:p>
    <w:p w:rsidR="009B2528" w:rsidRPr="00D02069" w:rsidRDefault="009B2528" w:rsidP="0001668A">
      <w:pPr>
        <w:numPr>
          <w:ilvl w:val="2"/>
          <w:numId w:val="37"/>
        </w:numPr>
        <w:spacing w:after="60"/>
        <w:ind w:left="1134" w:right="41" w:hanging="567"/>
        <w:jc w:val="both"/>
      </w:pPr>
      <w:r w:rsidRPr="00D02069">
        <w:t>Teated, mis lepingu kohaselt ei pea olema kirjalikus vormis, peavad olema koostatud vähemalt kirjalikku taasesitamist võimaldavas vormis (nt e</w:t>
      </w:r>
      <w:r>
        <w:noBreakHyphen/>
      </w:r>
      <w:r w:rsidRPr="00D02069">
        <w:t>kirjana vm). Igal sellisel dokumendil peab</w:t>
      </w:r>
      <w:r>
        <w:t xml:space="preserve"> olema märgitud </w:t>
      </w:r>
      <w:r w:rsidRPr="00D02069">
        <w:t xml:space="preserve">dokumendi koostaja ja allkirjastaja nimi </w:t>
      </w:r>
      <w:r>
        <w:t>ning</w:t>
      </w:r>
      <w:r w:rsidRPr="00D02069">
        <w:t xml:space="preserve"> ametikoht, dokumendi koostamise kuupäev ja vajaduse</w:t>
      </w:r>
      <w:r>
        <w:t xml:space="preserve"> korra</w:t>
      </w:r>
      <w:r w:rsidRPr="00D02069">
        <w:t xml:space="preserve">l kellaaeg. </w:t>
      </w:r>
    </w:p>
    <w:p w:rsidR="009B2528" w:rsidRPr="00D02069" w:rsidRDefault="009B2528" w:rsidP="0001668A">
      <w:pPr>
        <w:numPr>
          <w:ilvl w:val="2"/>
          <w:numId w:val="37"/>
        </w:numPr>
        <w:spacing w:after="60"/>
        <w:ind w:left="1134" w:right="41" w:hanging="567"/>
        <w:jc w:val="both"/>
      </w:pPr>
      <w:r w:rsidRPr="00D02069">
        <w:t>Pool kohustub kirjalikult ja viivitamat</w:t>
      </w:r>
      <w:r>
        <w:t>a</w:t>
      </w:r>
      <w:r w:rsidRPr="00D02069">
        <w:t xml:space="preserve"> (kuid siiski hiljemalt 5 (viie) tööpäeva jooksul) teavitama </w:t>
      </w:r>
      <w:r>
        <w:t xml:space="preserve">teist </w:t>
      </w:r>
      <w:r w:rsidRPr="00D02069">
        <w:t xml:space="preserve">poolt selliste asjaolude ilmnemisest, mis võivad takistada töö nõuetekohast (sh tähtaegset) tegemist (mõju tähtajale, hinnale, kvaliteedile, vastupidavusele vm) või lepingu muul viisil täitmist (avariid, õnnetused vm asjaolud), </w:t>
      </w:r>
      <w:r>
        <w:t>olene</w:t>
      </w:r>
      <w:r w:rsidRPr="00D02069">
        <w:t xml:space="preserve">mata asjaolude tekkepõhjusest. </w:t>
      </w:r>
    </w:p>
    <w:p w:rsidR="009B2528" w:rsidRPr="00D02069" w:rsidRDefault="009B2528" w:rsidP="0001668A">
      <w:pPr>
        <w:numPr>
          <w:ilvl w:val="2"/>
          <w:numId w:val="37"/>
        </w:numPr>
        <w:spacing w:after="60"/>
        <w:ind w:left="1134" w:right="41" w:hanging="567"/>
        <w:jc w:val="both"/>
      </w:pPr>
      <w:r w:rsidRPr="00D02069">
        <w:t xml:space="preserve">Avariidest ja õnnetustest teavitamine peab toimuma sellise </w:t>
      </w:r>
      <w:r>
        <w:t>side</w:t>
      </w:r>
      <w:r w:rsidRPr="00D02069">
        <w:t xml:space="preserve">vahendi teel, mis võimaldab </w:t>
      </w:r>
      <w:r>
        <w:t>teabe</w:t>
      </w:r>
      <w:r w:rsidRPr="00D02069">
        <w:t xml:space="preserve"> jõudmist tellijani minimaalse viivitusega. </w:t>
      </w:r>
      <w:r>
        <w:t>Töövõtja peab e</w:t>
      </w:r>
      <w:r w:rsidRPr="00D02069">
        <w:t xml:space="preserve">simesel võimalusel esitama tellijale </w:t>
      </w:r>
      <w:r>
        <w:t>lisa</w:t>
      </w:r>
      <w:r w:rsidRPr="00D02069">
        <w:t>teate nimetatud asjaolude või sündmuste kohta ka kirjalikult.</w:t>
      </w:r>
    </w:p>
    <w:p w:rsidR="009B2528" w:rsidRPr="00D02069" w:rsidRDefault="009B2528" w:rsidP="00E223BD">
      <w:pPr>
        <w:pStyle w:val="ListParagraph"/>
        <w:ind w:left="1134" w:right="41" w:hanging="567"/>
        <w:jc w:val="both"/>
      </w:pPr>
    </w:p>
    <w:p w:rsidR="009B2528" w:rsidRPr="00D02069" w:rsidRDefault="009B2528" w:rsidP="00AC599C">
      <w:pPr>
        <w:pStyle w:val="Heading3"/>
        <w:rPr>
          <w:color w:val="auto"/>
        </w:rPr>
      </w:pPr>
      <w:bookmarkStart w:id="60" w:name="_Toc356557252"/>
      <w:r w:rsidRPr="00D02069">
        <w:rPr>
          <w:color w:val="auto"/>
        </w:rPr>
        <w:t xml:space="preserve">14.4. </w:t>
      </w:r>
      <w:r>
        <w:rPr>
          <w:color w:val="auto"/>
        </w:rPr>
        <w:t>Teabe</w:t>
      </w:r>
      <w:r w:rsidRPr="00D02069">
        <w:rPr>
          <w:color w:val="auto"/>
        </w:rPr>
        <w:t xml:space="preserve"> konfidentsiaalsus</w:t>
      </w:r>
      <w:bookmarkEnd w:id="60"/>
    </w:p>
    <w:p w:rsidR="009B2528" w:rsidRPr="00D02069" w:rsidRDefault="009B2528" w:rsidP="0001668A">
      <w:pPr>
        <w:pStyle w:val="ListParagraph"/>
        <w:numPr>
          <w:ilvl w:val="2"/>
          <w:numId w:val="38"/>
        </w:numPr>
        <w:ind w:right="41" w:hanging="573"/>
        <w:jc w:val="both"/>
      </w:pPr>
      <w:r w:rsidRPr="00D02069">
        <w:t xml:space="preserve">Leping on konfidentsiaalne. Konfidentsiaalsuskohustus kehtib nii lepinguperioodil kui ka tähtajatult pärast lepingu lõppemist. </w:t>
      </w:r>
    </w:p>
    <w:p w:rsidR="009B2528" w:rsidRPr="00D02069" w:rsidRDefault="009B2528" w:rsidP="0001668A">
      <w:pPr>
        <w:pStyle w:val="ListParagraph"/>
        <w:numPr>
          <w:ilvl w:val="2"/>
          <w:numId w:val="38"/>
        </w:numPr>
        <w:ind w:right="41" w:hanging="573"/>
        <w:jc w:val="both"/>
      </w:pPr>
      <w:r w:rsidRPr="00D02069">
        <w:t xml:space="preserve">Poolel ei ole õigust anda kolmandatele isikutele </w:t>
      </w:r>
      <w:r>
        <w:t>teavet</w:t>
      </w:r>
      <w:r w:rsidRPr="00D02069">
        <w:t xml:space="preserve"> lepingu sisu, teise poole finantsseisundi, finantseerimisallikate, juhtimissüsteemi ega majandusliku tegevuse kohta, välja arvatud </w:t>
      </w:r>
      <w:r>
        <w:t>järgmistel</w:t>
      </w:r>
      <w:r w:rsidRPr="00D02069">
        <w:t xml:space="preserve"> juhtudel:</w:t>
      </w:r>
    </w:p>
    <w:p w:rsidR="009B2528" w:rsidRPr="00D02069" w:rsidRDefault="009B2528" w:rsidP="0001668A">
      <w:pPr>
        <w:pStyle w:val="ListParagraph"/>
        <w:numPr>
          <w:ilvl w:val="3"/>
          <w:numId w:val="38"/>
        </w:numPr>
        <w:ind w:left="1843" w:right="41" w:hanging="709"/>
        <w:jc w:val="both"/>
      </w:pPr>
      <w:r>
        <w:t>teabe</w:t>
      </w:r>
      <w:r w:rsidRPr="00D02069">
        <w:t xml:space="preserve"> avaldamise kohustus on ette nähtud seaduses;</w:t>
      </w:r>
    </w:p>
    <w:p w:rsidR="009B2528" w:rsidRPr="00D02069" w:rsidRDefault="009B2528" w:rsidP="0001668A">
      <w:pPr>
        <w:pStyle w:val="ListParagraph"/>
        <w:numPr>
          <w:ilvl w:val="3"/>
          <w:numId w:val="38"/>
        </w:numPr>
        <w:ind w:left="1843" w:right="41" w:hanging="709"/>
        <w:jc w:val="both"/>
      </w:pPr>
      <w:r w:rsidRPr="00D02069">
        <w:t xml:space="preserve">pool annab </w:t>
      </w:r>
      <w:r>
        <w:t>teabe</w:t>
      </w:r>
      <w:r w:rsidRPr="00D02069">
        <w:t xml:space="preserve"> avaldamiseks kirjaliku nõusoleku;</w:t>
      </w:r>
    </w:p>
    <w:p w:rsidR="009B2528" w:rsidRPr="00D02069" w:rsidRDefault="009B2528" w:rsidP="0001668A">
      <w:pPr>
        <w:pStyle w:val="ListParagraph"/>
        <w:numPr>
          <w:ilvl w:val="3"/>
          <w:numId w:val="38"/>
        </w:numPr>
        <w:ind w:left="1843" w:right="41" w:hanging="709"/>
        <w:jc w:val="both"/>
      </w:pPr>
      <w:r w:rsidRPr="00D02069">
        <w:t xml:space="preserve">pool annab </w:t>
      </w:r>
      <w:r>
        <w:t>teavet</w:t>
      </w:r>
      <w:r w:rsidRPr="00D02069">
        <w:t xml:space="preserve"> advokaatidele, õigusnõustajatele, audiitoritele, finantsnõustajatele, krediidiasutustele ja alltöövõtjatele, kui see on lepingu täitmise korraldamise</w:t>
      </w:r>
      <w:r>
        <w:t xml:space="preserve"> eeldus</w:t>
      </w:r>
      <w:r w:rsidRPr="00D02069">
        <w:t xml:space="preserve"> ning tingimusel, et nimetatud isikud hoiavad saadud </w:t>
      </w:r>
      <w:r>
        <w:t>teavet</w:t>
      </w:r>
      <w:r w:rsidRPr="00D02069">
        <w:t xml:space="preserve"> konfidentsiaalsena;</w:t>
      </w:r>
    </w:p>
    <w:p w:rsidR="009B2528" w:rsidRPr="00D02069" w:rsidRDefault="009B2528" w:rsidP="0001668A">
      <w:pPr>
        <w:pStyle w:val="ListParagraph"/>
        <w:numPr>
          <w:ilvl w:val="3"/>
          <w:numId w:val="38"/>
        </w:numPr>
        <w:ind w:left="1843" w:right="41" w:hanging="709"/>
        <w:jc w:val="both"/>
      </w:pPr>
      <w:r w:rsidRPr="00D02069">
        <w:t xml:space="preserve">tellija annab </w:t>
      </w:r>
      <w:r>
        <w:t>teavet</w:t>
      </w:r>
      <w:r w:rsidRPr="00D02069">
        <w:t xml:space="preserve"> omanikujärelevalve te</w:t>
      </w:r>
      <w:r>
        <w:t>gij</w:t>
      </w:r>
      <w:r w:rsidRPr="00D02069">
        <w:t xml:space="preserve">ale </w:t>
      </w:r>
      <w:r>
        <w:t>oma</w:t>
      </w:r>
      <w:r w:rsidRPr="00D02069">
        <w:t xml:space="preserve"> õigusaktide</w:t>
      </w:r>
      <w:r>
        <w:t>st tulenevate</w:t>
      </w:r>
      <w:r w:rsidRPr="00D02069">
        <w:t xml:space="preserve"> kohustuste täitmiseks;</w:t>
      </w:r>
    </w:p>
    <w:p w:rsidR="009B2528" w:rsidRPr="00D02069" w:rsidRDefault="009B2528" w:rsidP="0001668A">
      <w:pPr>
        <w:pStyle w:val="ListParagraph"/>
        <w:numPr>
          <w:ilvl w:val="3"/>
          <w:numId w:val="38"/>
        </w:numPr>
        <w:ind w:left="1843" w:right="41" w:hanging="709"/>
        <w:jc w:val="both"/>
      </w:pPr>
      <w:r w:rsidRPr="00D02069">
        <w:t xml:space="preserve">juhul kui leping on sõlmitud riigihanke tulemusena, annab tellija </w:t>
      </w:r>
      <w:r>
        <w:t>teavet</w:t>
      </w:r>
      <w:r w:rsidRPr="00D02069">
        <w:t xml:space="preserve"> riigihangete registrile ja muudele pädevatele riigiasutustele, sh vajaduse</w:t>
      </w:r>
      <w:r>
        <w:t xml:space="preserve"> korra</w:t>
      </w:r>
      <w:r w:rsidRPr="00D02069">
        <w:t>l ehitise tulevastele kasutajatele.</w:t>
      </w:r>
    </w:p>
    <w:p w:rsidR="009B2528" w:rsidRPr="00D02069" w:rsidRDefault="009B2528" w:rsidP="00E223BD">
      <w:pPr>
        <w:ind w:right="41"/>
        <w:jc w:val="both"/>
      </w:pPr>
    </w:p>
    <w:p w:rsidR="009B2528" w:rsidRPr="00D02069" w:rsidRDefault="009B2528" w:rsidP="00AC599C">
      <w:pPr>
        <w:pStyle w:val="Heading2"/>
        <w:rPr>
          <w:color w:val="auto"/>
        </w:rPr>
      </w:pPr>
      <w:bookmarkStart w:id="61" w:name="_Toc356557253"/>
      <w:r>
        <w:rPr>
          <w:color w:val="auto"/>
        </w:rPr>
        <w:t xml:space="preserve">15. VAIDLUSTE </w:t>
      </w:r>
      <w:r w:rsidRPr="00D02069">
        <w:rPr>
          <w:color w:val="auto"/>
        </w:rPr>
        <w:t>LAHENDAMINE</w:t>
      </w:r>
      <w:bookmarkEnd w:id="61"/>
    </w:p>
    <w:p w:rsidR="009B2528" w:rsidRPr="00D02069" w:rsidRDefault="009B2528" w:rsidP="00E223BD">
      <w:pPr>
        <w:ind w:right="41"/>
        <w:jc w:val="both"/>
      </w:pPr>
      <w:r w:rsidRPr="00D02069">
        <w:t xml:space="preserve"> </w:t>
      </w:r>
    </w:p>
    <w:p w:rsidR="009B2528" w:rsidRPr="00592BC6" w:rsidRDefault="009B2528" w:rsidP="0001668A">
      <w:pPr>
        <w:pStyle w:val="ListParagraph"/>
        <w:numPr>
          <w:ilvl w:val="1"/>
          <w:numId w:val="39"/>
        </w:numPr>
        <w:suppressAutoHyphens/>
        <w:spacing w:after="60"/>
        <w:ind w:left="567" w:right="41" w:hanging="567"/>
        <w:jc w:val="both"/>
      </w:pPr>
      <w:r w:rsidRPr="00D02069">
        <w:t xml:space="preserve">Pooled kohustuvad rakendama kõiki </w:t>
      </w:r>
      <w:r>
        <w:t>asja</w:t>
      </w:r>
      <w:r w:rsidRPr="00D02069">
        <w:t>kohaseid abinõusid, et lahendada lepingust</w:t>
      </w:r>
      <w:r w:rsidRPr="00592BC6">
        <w:t xml:space="preserve"> tulenevad vaidlusküsimused läbirääkimiste teel, lähtudes heast äritavast ja mitte kahjustades seejuures teise poole lepingust ja õigusaktidest tulenevai</w:t>
      </w:r>
      <w:r>
        <w:t>d seaduslikke õigusi ja huve.</w:t>
      </w:r>
    </w:p>
    <w:p w:rsidR="009B2528" w:rsidRPr="00592BC6" w:rsidRDefault="009B2528" w:rsidP="005B3DCB">
      <w:pPr>
        <w:pStyle w:val="ListParagraph"/>
        <w:numPr>
          <w:ilvl w:val="1"/>
          <w:numId w:val="39"/>
        </w:numPr>
        <w:suppressAutoHyphens/>
        <w:spacing w:after="60"/>
        <w:ind w:left="567" w:right="40" w:hanging="567"/>
        <w:jc w:val="both"/>
      </w:pPr>
      <w:r w:rsidRPr="00592BC6">
        <w:t>Vaidluse lahendamiseks võivad pooled nimetada mõlemale poolele sobiva eksperdi</w:t>
      </w:r>
      <w:r w:rsidRPr="00242E61">
        <w:t>. Ekspertiisitasu maksab lepingu pool, kelle süü tuvastati ekspertiisi käigus. Eksperdi kasutamine</w:t>
      </w:r>
      <w:r w:rsidRPr="00592BC6">
        <w:t xml:space="preserve"> ei piira ega vähenda poole õigust pöörduda va</w:t>
      </w:r>
      <w:r>
        <w:t>idluse lahendamiseks kohtusse.</w:t>
      </w:r>
    </w:p>
    <w:p w:rsidR="009B2528" w:rsidRPr="00592BC6" w:rsidRDefault="009B2528" w:rsidP="0001668A">
      <w:pPr>
        <w:pStyle w:val="ListParagraph"/>
        <w:numPr>
          <w:ilvl w:val="1"/>
          <w:numId w:val="39"/>
        </w:numPr>
        <w:suppressAutoHyphens/>
        <w:spacing w:after="60"/>
        <w:ind w:left="567" w:right="41" w:hanging="567"/>
        <w:jc w:val="both"/>
      </w:pPr>
      <w:r w:rsidRPr="00592BC6">
        <w:t>Läbirääkimiste teel kokkuleppele mittejõudmisel lahendatakse kõik lepingust tulenevad vaidlusküsimused õigusaktidega ettenähtud korras. Sellisel juhul kohaldatakse vaidluse lahendamisele Eesti Vabariigi materiaal- ja protsessiõigust ning vaidlused lahendatakse Eesti Vabariigis asuvas kohtus, kui lepingus ei ole kokku lepitud teisiti.</w:t>
      </w:r>
    </w:p>
    <w:p w:rsidR="009B2528" w:rsidRPr="00592BC6" w:rsidRDefault="009B2528" w:rsidP="00E223BD">
      <w:pPr>
        <w:ind w:right="41"/>
        <w:jc w:val="both"/>
        <w:rPr>
          <w:b/>
        </w:rPr>
      </w:pPr>
    </w:p>
    <w:p w:rsidR="009B2528" w:rsidRPr="00592BC6" w:rsidRDefault="009B2528" w:rsidP="00AC599C">
      <w:pPr>
        <w:pStyle w:val="Heading2"/>
      </w:pPr>
      <w:bookmarkStart w:id="62" w:name="_Toc356557254"/>
      <w:r w:rsidRPr="00592BC6">
        <w:t>16. LÕPPSÄTTED</w:t>
      </w:r>
      <w:bookmarkEnd w:id="62"/>
    </w:p>
    <w:p w:rsidR="009B2528" w:rsidRPr="00592BC6" w:rsidRDefault="009B2528" w:rsidP="00FD2440">
      <w:pPr>
        <w:suppressAutoHyphens/>
        <w:spacing w:after="60"/>
        <w:ind w:right="41"/>
        <w:jc w:val="both"/>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vanish/>
        </w:rPr>
      </w:pPr>
    </w:p>
    <w:p w:rsidR="009B2528" w:rsidRPr="002C0E14" w:rsidRDefault="009B2528" w:rsidP="0001668A">
      <w:pPr>
        <w:pStyle w:val="ListParagraph"/>
        <w:numPr>
          <w:ilvl w:val="0"/>
          <w:numId w:val="45"/>
        </w:numPr>
        <w:ind w:right="41"/>
        <w:jc w:val="both"/>
        <w:rPr>
          <w:b/>
        </w:rPr>
      </w:pPr>
      <w:r w:rsidRPr="00592BC6">
        <w:t>Poolel on õigus loovutada lepingust tulenevaid õigusi ja kohustusi osaliselt või tervikuna üksnes teise poole eelneval kirjalikul nõusolekul.</w:t>
      </w:r>
      <w:r>
        <w:t xml:space="preserve"> </w:t>
      </w:r>
      <w:r w:rsidRPr="00592BC6">
        <w:t>Poolel on õigus keelduda loovutamiseks nõusoleku andmisest muu</w:t>
      </w:r>
      <w:r>
        <w:t xml:space="preserve"> </w:t>
      </w:r>
      <w:r w:rsidRPr="00592BC6">
        <w:t>hulgas juhu</w:t>
      </w:r>
      <w:r>
        <w:t>l, kui see on seotud julgeoleku</w:t>
      </w:r>
      <w:r w:rsidRPr="00592BC6">
        <w:t>kaalutlustega</w:t>
      </w:r>
      <w:r>
        <w:t xml:space="preserve"> ning</w:t>
      </w:r>
      <w:r w:rsidRPr="00592BC6">
        <w:t xml:space="preserve"> õigusaktidest tulenevate nõuete või piirangutega.</w:t>
      </w:r>
    </w:p>
    <w:p w:rsidR="009B2528" w:rsidRPr="00592BC6" w:rsidRDefault="009B2528" w:rsidP="0001668A">
      <w:pPr>
        <w:pStyle w:val="ListParagraph"/>
        <w:numPr>
          <w:ilvl w:val="0"/>
          <w:numId w:val="46"/>
        </w:numPr>
        <w:ind w:right="41"/>
        <w:jc w:val="both"/>
      </w:pPr>
      <w:r w:rsidRPr="00592BC6">
        <w:t>Pooled avaldavad ja kinnitavad, et lepingu sõlmimisega ei ole nad rikkunud üh</w:t>
      </w:r>
      <w:r>
        <w:t>tk</w:t>
      </w:r>
      <w:r w:rsidRPr="00592BC6">
        <w:t xml:space="preserve">i kohustust, mis tuleneb õigusaktidest, poole põhikirjast, põhimäärusest või muust poole jaoks kohustuslikust dokumendist või nõudest ning lepingu sõlmimine ei ole vastuolus poole </w:t>
      </w:r>
      <w:r>
        <w:t>varem sõlmitud lepingutega.</w:t>
      </w:r>
    </w:p>
    <w:p w:rsidR="009B2528" w:rsidRPr="00592BC6" w:rsidRDefault="009B2528" w:rsidP="0001668A">
      <w:pPr>
        <w:pStyle w:val="ListParagraph"/>
        <w:numPr>
          <w:ilvl w:val="0"/>
          <w:numId w:val="47"/>
        </w:numPr>
        <w:ind w:right="41"/>
        <w:jc w:val="both"/>
      </w:pPr>
      <w:r w:rsidRPr="00592BC6">
        <w:t xml:space="preserve">Leping jõustub </w:t>
      </w:r>
      <w:r>
        <w:t xml:space="preserve">pärast </w:t>
      </w:r>
      <w:r w:rsidRPr="00592BC6">
        <w:t>selle allkirjastamist poolte poolt ning kehtib kuni lepinguga võetud kohustuste kohase täitmiseni või lepingu lõppemiseni</w:t>
      </w:r>
      <w:r>
        <w:t xml:space="preserve"> lepingus sätestatud juhtudel.</w:t>
      </w:r>
    </w:p>
    <w:p w:rsidR="009B2528" w:rsidRPr="00592BC6" w:rsidRDefault="009B2528" w:rsidP="00354A84">
      <w:pPr>
        <w:pStyle w:val="ListParagraph"/>
        <w:numPr>
          <w:ilvl w:val="0"/>
          <w:numId w:val="48"/>
        </w:numPr>
        <w:ind w:left="567" w:right="41" w:hanging="567"/>
        <w:jc w:val="both"/>
      </w:pPr>
      <w:r w:rsidRPr="00592BC6">
        <w:t xml:space="preserve">Kui leping allkirjastatakse digitaalselt, siis loetakse see võrdseks </w:t>
      </w:r>
      <w:r>
        <w:t xml:space="preserve">lepingu </w:t>
      </w:r>
      <w:r w:rsidRPr="00592BC6">
        <w:t>kirjaliku vormiga. Lepingu sõlmimise kuupäevaks on sellisel juhul hil</w:t>
      </w:r>
      <w:r>
        <w:t>isema allkirja andmise kuupäev.</w:t>
      </w:r>
    </w:p>
    <w:sectPr w:rsidR="009B2528" w:rsidRPr="00592BC6" w:rsidSect="00D577CD">
      <w:footerReference w:type="even" r:id="rId11"/>
      <w:footerReference w:type="default" r:id="rId12"/>
      <w:pgSz w:w="11906" w:h="16838"/>
      <w:pgMar w:top="1440" w:right="180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106" w:rsidRDefault="00A14106" w:rsidP="007266FF">
      <w:r>
        <w:separator/>
      </w:r>
    </w:p>
  </w:endnote>
  <w:endnote w:type="continuationSeparator" w:id="0">
    <w:p w:rsidR="00A14106" w:rsidRDefault="00A14106" w:rsidP="0072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06" w:rsidRDefault="00A14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4106" w:rsidRDefault="00A141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06" w:rsidRDefault="00A14106">
    <w:pPr>
      <w:pStyle w:val="Footer"/>
      <w:jc w:val="center"/>
    </w:pPr>
    <w:r>
      <w:fldChar w:fldCharType="begin"/>
    </w:r>
    <w:r>
      <w:instrText xml:space="preserve"> PAGE   \* MERGEFORMAT </w:instrText>
    </w:r>
    <w:r>
      <w:fldChar w:fldCharType="separate"/>
    </w:r>
    <w:r w:rsidR="001F4663">
      <w:rPr>
        <w:noProof/>
      </w:rPr>
      <w:t>2</w:t>
    </w:r>
    <w:r>
      <w:rPr>
        <w:noProof/>
      </w:rPr>
      <w:fldChar w:fldCharType="end"/>
    </w:r>
  </w:p>
  <w:p w:rsidR="00A14106" w:rsidRDefault="00A1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106" w:rsidRDefault="00A14106" w:rsidP="007266FF">
      <w:r>
        <w:separator/>
      </w:r>
    </w:p>
  </w:footnote>
  <w:footnote w:type="continuationSeparator" w:id="0">
    <w:p w:rsidR="00A14106" w:rsidRDefault="00A14106" w:rsidP="00726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C4F"/>
    <w:multiLevelType w:val="hybridMultilevel"/>
    <w:tmpl w:val="C978BBF8"/>
    <w:lvl w:ilvl="0" w:tplc="CA70BDB6">
      <w:start w:val="1"/>
      <w:numFmt w:val="lowerLetter"/>
      <w:lvlText w:val="%1)"/>
      <w:lvlJc w:val="left"/>
      <w:pPr>
        <w:ind w:left="1494" w:hanging="360"/>
      </w:pPr>
      <w:rPr>
        <w:rFonts w:cs="Times New Roman" w:hint="default"/>
        <w:b w:val="0"/>
      </w:rPr>
    </w:lvl>
    <w:lvl w:ilvl="1" w:tplc="04250019" w:tentative="1">
      <w:start w:val="1"/>
      <w:numFmt w:val="lowerLetter"/>
      <w:lvlText w:val="%2."/>
      <w:lvlJc w:val="left"/>
      <w:pPr>
        <w:ind w:left="2214" w:hanging="360"/>
      </w:pPr>
      <w:rPr>
        <w:rFonts w:cs="Times New Roman"/>
      </w:rPr>
    </w:lvl>
    <w:lvl w:ilvl="2" w:tplc="0425001B">
      <w:start w:val="1"/>
      <w:numFmt w:val="lowerRoman"/>
      <w:lvlText w:val="%3."/>
      <w:lvlJc w:val="right"/>
      <w:pPr>
        <w:ind w:left="2934" w:hanging="180"/>
      </w:pPr>
      <w:rPr>
        <w:rFonts w:cs="Times New Roman"/>
      </w:rPr>
    </w:lvl>
    <w:lvl w:ilvl="3" w:tplc="0425000F" w:tentative="1">
      <w:start w:val="1"/>
      <w:numFmt w:val="decimal"/>
      <w:lvlText w:val="%4."/>
      <w:lvlJc w:val="left"/>
      <w:pPr>
        <w:ind w:left="3654" w:hanging="360"/>
      </w:pPr>
      <w:rPr>
        <w:rFonts w:cs="Times New Roman"/>
      </w:rPr>
    </w:lvl>
    <w:lvl w:ilvl="4" w:tplc="04250019" w:tentative="1">
      <w:start w:val="1"/>
      <w:numFmt w:val="lowerLetter"/>
      <w:lvlText w:val="%5."/>
      <w:lvlJc w:val="left"/>
      <w:pPr>
        <w:ind w:left="4374" w:hanging="360"/>
      </w:pPr>
      <w:rPr>
        <w:rFonts w:cs="Times New Roman"/>
      </w:rPr>
    </w:lvl>
    <w:lvl w:ilvl="5" w:tplc="0425001B" w:tentative="1">
      <w:start w:val="1"/>
      <w:numFmt w:val="lowerRoman"/>
      <w:lvlText w:val="%6."/>
      <w:lvlJc w:val="right"/>
      <w:pPr>
        <w:ind w:left="5094" w:hanging="180"/>
      </w:pPr>
      <w:rPr>
        <w:rFonts w:cs="Times New Roman"/>
      </w:rPr>
    </w:lvl>
    <w:lvl w:ilvl="6" w:tplc="0425000F" w:tentative="1">
      <w:start w:val="1"/>
      <w:numFmt w:val="decimal"/>
      <w:lvlText w:val="%7."/>
      <w:lvlJc w:val="left"/>
      <w:pPr>
        <w:ind w:left="5814" w:hanging="360"/>
      </w:pPr>
      <w:rPr>
        <w:rFonts w:cs="Times New Roman"/>
      </w:rPr>
    </w:lvl>
    <w:lvl w:ilvl="7" w:tplc="04250019" w:tentative="1">
      <w:start w:val="1"/>
      <w:numFmt w:val="lowerLetter"/>
      <w:lvlText w:val="%8."/>
      <w:lvlJc w:val="left"/>
      <w:pPr>
        <w:ind w:left="6534" w:hanging="360"/>
      </w:pPr>
      <w:rPr>
        <w:rFonts w:cs="Times New Roman"/>
      </w:rPr>
    </w:lvl>
    <w:lvl w:ilvl="8" w:tplc="0425001B" w:tentative="1">
      <w:start w:val="1"/>
      <w:numFmt w:val="lowerRoman"/>
      <w:lvlText w:val="%9."/>
      <w:lvlJc w:val="right"/>
      <w:pPr>
        <w:ind w:left="7254" w:hanging="180"/>
      </w:pPr>
      <w:rPr>
        <w:rFonts w:cs="Times New Roman"/>
      </w:rPr>
    </w:lvl>
  </w:abstractNum>
  <w:abstractNum w:abstractNumId="1" w15:restartNumberingAfterBreak="0">
    <w:nsid w:val="02220A80"/>
    <w:multiLevelType w:val="multilevel"/>
    <w:tmpl w:val="899A6C4A"/>
    <w:lvl w:ilvl="0">
      <w:start w:val="1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26D36EC"/>
    <w:multiLevelType w:val="hybridMultilevel"/>
    <w:tmpl w:val="4670B90A"/>
    <w:lvl w:ilvl="0" w:tplc="3ECC996C">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29A7B69"/>
    <w:multiLevelType w:val="multilevel"/>
    <w:tmpl w:val="D5F25E82"/>
    <w:lvl w:ilvl="0">
      <w:start w:val="12"/>
      <w:numFmt w:val="decimal"/>
      <w:lvlText w:val="%1."/>
      <w:lvlJc w:val="left"/>
      <w:pPr>
        <w:ind w:left="660" w:hanging="660"/>
      </w:pPr>
      <w:rPr>
        <w:rFonts w:cs="Times New Roman" w:hint="default"/>
      </w:rPr>
    </w:lvl>
    <w:lvl w:ilvl="1">
      <w:start w:val="5"/>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i w:val="0"/>
        <w:color w:val="auto"/>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15:restartNumberingAfterBreak="0">
    <w:nsid w:val="03871086"/>
    <w:multiLevelType w:val="multilevel"/>
    <w:tmpl w:val="05086F74"/>
    <w:lvl w:ilvl="0">
      <w:start w:val="9"/>
      <w:numFmt w:val="decimal"/>
      <w:lvlText w:val="%1."/>
      <w:lvlJc w:val="left"/>
      <w:pPr>
        <w:ind w:left="540" w:hanging="540"/>
      </w:pPr>
      <w:rPr>
        <w:rFonts w:cs="Times New Roman" w:hint="default"/>
      </w:rPr>
    </w:lvl>
    <w:lvl w:ilvl="1">
      <w:start w:val="2"/>
      <w:numFmt w:val="decimal"/>
      <w:lvlText w:val="%1.%2."/>
      <w:lvlJc w:val="left"/>
      <w:pPr>
        <w:ind w:left="824" w:hanging="540"/>
      </w:pPr>
      <w:rPr>
        <w:rFonts w:cs="Times New Roman" w:hint="default"/>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79F1042"/>
    <w:multiLevelType w:val="hybridMultilevel"/>
    <w:tmpl w:val="A1B87CA4"/>
    <w:lvl w:ilvl="0" w:tplc="141480B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B31323"/>
    <w:multiLevelType w:val="multilevel"/>
    <w:tmpl w:val="C7DAA89C"/>
    <w:lvl w:ilvl="0">
      <w:start w:val="6"/>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298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7" w15:restartNumberingAfterBreak="0">
    <w:nsid w:val="0DC7302D"/>
    <w:multiLevelType w:val="multilevel"/>
    <w:tmpl w:val="21123976"/>
    <w:lvl w:ilvl="0">
      <w:start w:val="14"/>
      <w:numFmt w:val="decimal"/>
      <w:lvlText w:val="%1."/>
      <w:lvlJc w:val="left"/>
      <w:pPr>
        <w:ind w:left="660" w:hanging="660"/>
      </w:pPr>
      <w:rPr>
        <w:rFonts w:cs="Times New Roman" w:hint="default"/>
      </w:rPr>
    </w:lvl>
    <w:lvl w:ilvl="1">
      <w:start w:val="2"/>
      <w:numFmt w:val="decimal"/>
      <w:lvlText w:val="%1.%2."/>
      <w:lvlJc w:val="left"/>
      <w:pPr>
        <w:ind w:left="1020" w:hanging="6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0DC0457"/>
    <w:multiLevelType w:val="multilevel"/>
    <w:tmpl w:val="8902A3CC"/>
    <w:lvl w:ilvl="0">
      <w:start w:val="5"/>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b/>
        <w:strike w:val="0"/>
        <w:color w:val="auto"/>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11C308F6"/>
    <w:multiLevelType w:val="multilevel"/>
    <w:tmpl w:val="D8445FEC"/>
    <w:lvl w:ilvl="0">
      <w:start w:val="4"/>
      <w:numFmt w:val="decimal"/>
      <w:lvlText w:val="%1."/>
      <w:lvlJc w:val="left"/>
      <w:pPr>
        <w:ind w:left="540" w:hanging="540"/>
      </w:pPr>
      <w:rPr>
        <w:rFonts w:cs="Times New Roman" w:hint="default"/>
      </w:rPr>
    </w:lvl>
    <w:lvl w:ilvl="1">
      <w:start w:val="2"/>
      <w:numFmt w:val="decimal"/>
      <w:lvlText w:val="%1.%2."/>
      <w:lvlJc w:val="left"/>
      <w:pPr>
        <w:ind w:left="965" w:hanging="540"/>
      </w:pPr>
      <w:rPr>
        <w:rFonts w:cs="Times New Roman" w:hint="default"/>
      </w:rPr>
    </w:lvl>
    <w:lvl w:ilvl="2">
      <w:start w:val="1"/>
      <w:numFmt w:val="decimal"/>
      <w:lvlText w:val="%1.%2.%3."/>
      <w:lvlJc w:val="left"/>
      <w:pPr>
        <w:ind w:left="1570" w:hanging="720"/>
      </w:pPr>
      <w:rPr>
        <w:rFonts w:cs="Times New Roman" w:hint="default"/>
        <w:b/>
        <w:strike w:val="0"/>
        <w:color w:val="auto"/>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0" w15:restartNumberingAfterBreak="0">
    <w:nsid w:val="13F126D8"/>
    <w:multiLevelType w:val="multilevel"/>
    <w:tmpl w:val="32486A94"/>
    <w:lvl w:ilvl="0">
      <w:start w:val="4"/>
      <w:numFmt w:val="decimal"/>
      <w:lvlText w:val="%1."/>
      <w:lvlJc w:val="left"/>
      <w:pPr>
        <w:ind w:left="540" w:hanging="540"/>
      </w:pPr>
      <w:rPr>
        <w:rFonts w:cs="Times New Roman" w:hint="default"/>
      </w:rPr>
    </w:lvl>
    <w:lvl w:ilvl="1">
      <w:start w:val="4"/>
      <w:numFmt w:val="decimal"/>
      <w:lvlText w:val="%1.%2."/>
      <w:lvlJc w:val="left"/>
      <w:pPr>
        <w:ind w:left="1287" w:hanging="540"/>
      </w:pPr>
      <w:rPr>
        <w:rFonts w:cs="Times New Roman" w:hint="default"/>
      </w:rPr>
    </w:lvl>
    <w:lvl w:ilvl="2">
      <w:start w:val="1"/>
      <w:numFmt w:val="decimal"/>
      <w:lvlText w:val="%1.%2.%3."/>
      <w:lvlJc w:val="left"/>
      <w:pPr>
        <w:ind w:left="2214" w:hanging="720"/>
      </w:pPr>
      <w:rPr>
        <w:rFonts w:cs="Times New Roman" w:hint="default"/>
        <w:b/>
      </w:rPr>
    </w:lvl>
    <w:lvl w:ilvl="3">
      <w:start w:val="1"/>
      <w:numFmt w:val="decimal"/>
      <w:lvlText w:val="%1.%2.%3.%4."/>
      <w:lvlJc w:val="left"/>
      <w:pPr>
        <w:ind w:left="2961" w:hanging="720"/>
      </w:pPr>
      <w:rPr>
        <w:rFonts w:cs="Times New Roman" w:hint="default"/>
      </w:rPr>
    </w:lvl>
    <w:lvl w:ilvl="4">
      <w:start w:val="1"/>
      <w:numFmt w:val="decimal"/>
      <w:lvlText w:val="%1.%2.%3.%4.%5."/>
      <w:lvlJc w:val="left"/>
      <w:pPr>
        <w:ind w:left="4068" w:hanging="1080"/>
      </w:pPr>
      <w:rPr>
        <w:rFonts w:cs="Times New Roman" w:hint="default"/>
      </w:rPr>
    </w:lvl>
    <w:lvl w:ilvl="5">
      <w:start w:val="1"/>
      <w:numFmt w:val="decimal"/>
      <w:lvlText w:val="%1.%2.%3.%4.%5.%6."/>
      <w:lvlJc w:val="left"/>
      <w:pPr>
        <w:ind w:left="4815" w:hanging="1080"/>
      </w:pPr>
      <w:rPr>
        <w:rFonts w:cs="Times New Roman" w:hint="default"/>
      </w:rPr>
    </w:lvl>
    <w:lvl w:ilvl="6">
      <w:start w:val="1"/>
      <w:numFmt w:val="decimal"/>
      <w:lvlText w:val="%1.%2.%3.%4.%5.%6.%7."/>
      <w:lvlJc w:val="left"/>
      <w:pPr>
        <w:ind w:left="5922" w:hanging="1440"/>
      </w:pPr>
      <w:rPr>
        <w:rFonts w:cs="Times New Roman" w:hint="default"/>
      </w:rPr>
    </w:lvl>
    <w:lvl w:ilvl="7">
      <w:start w:val="1"/>
      <w:numFmt w:val="decimal"/>
      <w:lvlText w:val="%1.%2.%3.%4.%5.%6.%7.%8."/>
      <w:lvlJc w:val="left"/>
      <w:pPr>
        <w:ind w:left="6669" w:hanging="1440"/>
      </w:pPr>
      <w:rPr>
        <w:rFonts w:cs="Times New Roman" w:hint="default"/>
      </w:rPr>
    </w:lvl>
    <w:lvl w:ilvl="8">
      <w:start w:val="1"/>
      <w:numFmt w:val="decimal"/>
      <w:lvlText w:val="%1.%2.%3.%4.%5.%6.%7.%8.%9."/>
      <w:lvlJc w:val="left"/>
      <w:pPr>
        <w:ind w:left="7776" w:hanging="1800"/>
      </w:pPr>
      <w:rPr>
        <w:rFonts w:cs="Times New Roman" w:hint="default"/>
      </w:rPr>
    </w:lvl>
  </w:abstractNum>
  <w:abstractNum w:abstractNumId="11" w15:restartNumberingAfterBreak="0">
    <w:nsid w:val="160E428C"/>
    <w:multiLevelType w:val="hybridMultilevel"/>
    <w:tmpl w:val="B4D6096C"/>
    <w:lvl w:ilvl="0" w:tplc="C44C28C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63F30FE"/>
    <w:multiLevelType w:val="multilevel"/>
    <w:tmpl w:val="F0A697BE"/>
    <w:lvl w:ilvl="0">
      <w:start w:val="6"/>
      <w:numFmt w:val="decimal"/>
      <w:lvlText w:val="%1."/>
      <w:lvlJc w:val="left"/>
      <w:pPr>
        <w:ind w:left="540" w:hanging="540"/>
      </w:pPr>
      <w:rPr>
        <w:rFonts w:cs="Times New Roman" w:hint="default"/>
      </w:rPr>
    </w:lvl>
    <w:lvl w:ilvl="1">
      <w:start w:val="3"/>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15:restartNumberingAfterBreak="0">
    <w:nsid w:val="194810C1"/>
    <w:multiLevelType w:val="multilevel"/>
    <w:tmpl w:val="3A2893F6"/>
    <w:lvl w:ilvl="0">
      <w:start w:val="4"/>
      <w:numFmt w:val="none"/>
      <w:lvlText w:val="16.2"/>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4" w15:restartNumberingAfterBreak="0">
    <w:nsid w:val="1C800BFE"/>
    <w:multiLevelType w:val="multilevel"/>
    <w:tmpl w:val="5D7CD3A8"/>
    <w:lvl w:ilvl="0">
      <w:start w:val="4"/>
      <w:numFmt w:val="decimal"/>
      <w:lvlText w:val="%1."/>
      <w:lvlJc w:val="left"/>
      <w:pPr>
        <w:ind w:left="540" w:hanging="540"/>
      </w:pPr>
      <w:rPr>
        <w:rFonts w:cs="Times New Roman" w:hint="default"/>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5" w15:restartNumberingAfterBreak="0">
    <w:nsid w:val="1E1F49B0"/>
    <w:multiLevelType w:val="multilevel"/>
    <w:tmpl w:val="38D6EE16"/>
    <w:lvl w:ilvl="0">
      <w:start w:val="4"/>
      <w:numFmt w:val="decimal"/>
      <w:lvlText w:val="%1."/>
      <w:lvlJc w:val="left"/>
      <w:pPr>
        <w:ind w:left="540" w:hanging="540"/>
      </w:pPr>
      <w:rPr>
        <w:rFonts w:cs="Times New Roman" w:hint="default"/>
      </w:rPr>
    </w:lvl>
    <w:lvl w:ilvl="1">
      <w:start w:val="9"/>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6" w15:restartNumberingAfterBreak="0">
    <w:nsid w:val="2567146D"/>
    <w:multiLevelType w:val="multilevel"/>
    <w:tmpl w:val="C4466CDA"/>
    <w:lvl w:ilvl="0">
      <w:start w:val="10"/>
      <w:numFmt w:val="decimal"/>
      <w:lvlText w:val="%1."/>
      <w:lvlJc w:val="left"/>
      <w:pPr>
        <w:ind w:left="660" w:hanging="660"/>
      </w:pPr>
      <w:rPr>
        <w:rFonts w:cs="Times New Roman" w:hint="default"/>
      </w:rPr>
    </w:lvl>
    <w:lvl w:ilvl="1">
      <w:start w:val="2"/>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b/>
        <w:color w:val="auto"/>
      </w:rPr>
    </w:lvl>
    <w:lvl w:ilvl="3">
      <w:start w:val="1"/>
      <w:numFmt w:val="decimal"/>
      <w:lvlText w:val="%1.%2.%3.%4."/>
      <w:lvlJc w:val="left"/>
      <w:pPr>
        <w:ind w:left="1855" w:hanging="720"/>
      </w:pPr>
      <w:rPr>
        <w:rFonts w:cs="Times New Roman" w:hint="default"/>
        <w:strike w:val="0"/>
        <w:color w:val="auto"/>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7" w15:restartNumberingAfterBreak="0">
    <w:nsid w:val="2B883AB2"/>
    <w:multiLevelType w:val="hybridMultilevel"/>
    <w:tmpl w:val="88B61770"/>
    <w:lvl w:ilvl="0" w:tplc="55E8F76C">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BEF2EA2"/>
    <w:multiLevelType w:val="multilevel"/>
    <w:tmpl w:val="0B0E6414"/>
    <w:lvl w:ilvl="0">
      <w:start w:val="1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2DE13F6A"/>
    <w:multiLevelType w:val="multilevel"/>
    <w:tmpl w:val="0D2A4CF2"/>
    <w:lvl w:ilvl="0">
      <w:start w:val="10"/>
      <w:numFmt w:val="decimal"/>
      <w:lvlText w:val="%1."/>
      <w:lvlJc w:val="left"/>
      <w:pPr>
        <w:ind w:left="660" w:hanging="660"/>
      </w:pPr>
      <w:rPr>
        <w:rFonts w:cs="Times New Roman" w:hint="default"/>
      </w:rPr>
    </w:lvl>
    <w:lvl w:ilvl="1">
      <w:start w:val="3"/>
      <w:numFmt w:val="decimal"/>
      <w:lvlText w:val="%1.%2."/>
      <w:lvlJc w:val="left"/>
      <w:pPr>
        <w:ind w:left="1374" w:hanging="660"/>
      </w:pPr>
      <w:rPr>
        <w:rFonts w:cs="Times New Roman" w:hint="default"/>
      </w:rPr>
    </w:lvl>
    <w:lvl w:ilvl="2">
      <w:start w:val="1"/>
      <w:numFmt w:val="decimal"/>
      <w:lvlText w:val="%1.%2.%3."/>
      <w:lvlJc w:val="left"/>
      <w:pPr>
        <w:ind w:left="2148" w:hanging="720"/>
      </w:pPr>
      <w:rPr>
        <w:rFonts w:cs="Times New Roman" w:hint="default"/>
        <w:b/>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512" w:hanging="1800"/>
      </w:pPr>
      <w:rPr>
        <w:rFonts w:cs="Times New Roman" w:hint="default"/>
      </w:rPr>
    </w:lvl>
  </w:abstractNum>
  <w:abstractNum w:abstractNumId="20" w15:restartNumberingAfterBreak="0">
    <w:nsid w:val="2E5401DD"/>
    <w:multiLevelType w:val="multilevel"/>
    <w:tmpl w:val="451CB8DC"/>
    <w:lvl w:ilvl="0">
      <w:start w:val="8"/>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color w:val="auto"/>
      </w:rPr>
    </w:lvl>
    <w:lvl w:ilvl="3">
      <w:start w:val="1"/>
      <w:numFmt w:val="decimal"/>
      <w:lvlText w:val="%1.%2.%3.%4."/>
      <w:lvlJc w:val="left"/>
      <w:pPr>
        <w:ind w:left="1997"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1" w15:restartNumberingAfterBreak="0">
    <w:nsid w:val="2F7F5DE4"/>
    <w:multiLevelType w:val="multilevel"/>
    <w:tmpl w:val="388806F2"/>
    <w:lvl w:ilvl="0">
      <w:start w:val="4"/>
      <w:numFmt w:val="decimal"/>
      <w:lvlText w:val="%1."/>
      <w:lvlJc w:val="left"/>
      <w:pPr>
        <w:ind w:left="540" w:hanging="540"/>
      </w:pPr>
      <w:rPr>
        <w:rFonts w:cs="Times New Roman" w:hint="default"/>
      </w:rPr>
    </w:lvl>
    <w:lvl w:ilvl="1">
      <w:start w:val="6"/>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b/>
        <w:strike w:val="0"/>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2FA46179"/>
    <w:multiLevelType w:val="multilevel"/>
    <w:tmpl w:val="343EABBE"/>
    <w:lvl w:ilvl="0">
      <w:start w:val="14"/>
      <w:numFmt w:val="decimal"/>
      <w:lvlText w:val="%1."/>
      <w:lvlJc w:val="left"/>
      <w:pPr>
        <w:ind w:left="660" w:hanging="660"/>
      </w:pPr>
      <w:rPr>
        <w:rFonts w:cs="Times New Roman" w:hint="default"/>
      </w:rPr>
    </w:lvl>
    <w:lvl w:ilvl="1">
      <w:start w:val="1"/>
      <w:numFmt w:val="decimal"/>
      <w:lvlText w:val="%1.%2."/>
      <w:lvlJc w:val="left"/>
      <w:pPr>
        <w:ind w:left="1020" w:hanging="6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303F21CA"/>
    <w:multiLevelType w:val="multilevel"/>
    <w:tmpl w:val="A0EAB284"/>
    <w:lvl w:ilvl="0">
      <w:start w:val="8"/>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5B65575"/>
    <w:multiLevelType w:val="multilevel"/>
    <w:tmpl w:val="7E700008"/>
    <w:lvl w:ilvl="0">
      <w:start w:val="12"/>
      <w:numFmt w:val="decimal"/>
      <w:lvlText w:val="%1."/>
      <w:lvlJc w:val="left"/>
      <w:pPr>
        <w:ind w:left="660" w:hanging="660"/>
      </w:pPr>
      <w:rPr>
        <w:rFonts w:cs="Times New Roman" w:hint="default"/>
      </w:rPr>
    </w:lvl>
    <w:lvl w:ilvl="1">
      <w:start w:val="1"/>
      <w:numFmt w:val="decimal"/>
      <w:lvlText w:val="%1.%2."/>
      <w:lvlJc w:val="left"/>
      <w:pPr>
        <w:ind w:left="1370" w:hanging="66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762794A"/>
    <w:multiLevelType w:val="multilevel"/>
    <w:tmpl w:val="EC20191A"/>
    <w:lvl w:ilvl="0">
      <w:start w:val="4"/>
      <w:numFmt w:val="none"/>
      <w:lvlText w:val="16.3"/>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6" w15:restartNumberingAfterBreak="0">
    <w:nsid w:val="3C0F4609"/>
    <w:multiLevelType w:val="hybridMultilevel"/>
    <w:tmpl w:val="13F292DA"/>
    <w:lvl w:ilvl="0" w:tplc="19787E4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C280767"/>
    <w:multiLevelType w:val="multilevel"/>
    <w:tmpl w:val="04243E7E"/>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hint="default"/>
        <w:b/>
        <w:sz w:val="23"/>
        <w:szCs w:val="23"/>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8" w15:restartNumberingAfterBreak="0">
    <w:nsid w:val="3F53066D"/>
    <w:multiLevelType w:val="hybridMultilevel"/>
    <w:tmpl w:val="FE78E514"/>
    <w:lvl w:ilvl="0" w:tplc="FB70B36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F560379"/>
    <w:multiLevelType w:val="multilevel"/>
    <w:tmpl w:val="AF62C63A"/>
    <w:lvl w:ilvl="0">
      <w:start w:val="11"/>
      <w:numFmt w:val="decimal"/>
      <w:lvlText w:val="%1."/>
      <w:lvlJc w:val="left"/>
      <w:pPr>
        <w:ind w:left="660" w:hanging="660"/>
      </w:pPr>
      <w:rPr>
        <w:rFonts w:cs="Times New Roman" w:hint="default"/>
      </w:rPr>
    </w:lvl>
    <w:lvl w:ilvl="1">
      <w:start w:val="1"/>
      <w:numFmt w:val="decimal"/>
      <w:lvlText w:val="%1.%2."/>
      <w:lvlJc w:val="left"/>
      <w:pPr>
        <w:ind w:left="1369" w:hanging="660"/>
      </w:pPr>
      <w:rPr>
        <w:rFonts w:cs="Times New Roman" w:hint="default"/>
      </w:rPr>
    </w:lvl>
    <w:lvl w:ilvl="2">
      <w:start w:val="1"/>
      <w:numFmt w:val="decimal"/>
      <w:lvlText w:val="%1.%2.%3."/>
      <w:lvlJc w:val="left"/>
      <w:pPr>
        <w:ind w:left="2138" w:hanging="720"/>
      </w:pPr>
      <w:rPr>
        <w:rFonts w:cs="Times New Roman" w:hint="default"/>
        <w:b/>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15:restartNumberingAfterBreak="0">
    <w:nsid w:val="40954F38"/>
    <w:multiLevelType w:val="multilevel"/>
    <w:tmpl w:val="2A7C2BFA"/>
    <w:lvl w:ilvl="0">
      <w:start w:val="4"/>
      <w:numFmt w:val="decimal"/>
      <w:lvlText w:val="%1."/>
      <w:lvlJc w:val="left"/>
      <w:pPr>
        <w:ind w:left="540" w:hanging="540"/>
      </w:pPr>
      <w:rPr>
        <w:rFonts w:cs="Times New Roman" w:hint="default"/>
      </w:rPr>
    </w:lvl>
    <w:lvl w:ilvl="1">
      <w:start w:val="3"/>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1" w15:restartNumberingAfterBreak="0">
    <w:nsid w:val="44CA2AC3"/>
    <w:multiLevelType w:val="multilevel"/>
    <w:tmpl w:val="B798EB68"/>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48F471D9"/>
    <w:multiLevelType w:val="hybridMultilevel"/>
    <w:tmpl w:val="E3B8C2AE"/>
    <w:lvl w:ilvl="0" w:tplc="1F543ABE">
      <w:numFmt w:val="bullet"/>
      <w:lvlText w:val="-"/>
      <w:lvlJc w:val="left"/>
      <w:pPr>
        <w:tabs>
          <w:tab w:val="num" w:pos="360"/>
        </w:tabs>
        <w:ind w:left="360" w:hanging="360"/>
      </w:pPr>
      <w:rPr>
        <w:rFonts w:ascii="Arial" w:eastAsia="Times New Roman" w:hAnsi="Arial" w:hint="default"/>
      </w:rPr>
    </w:lvl>
    <w:lvl w:ilvl="1" w:tplc="0807000F">
      <w:start w:val="1"/>
      <w:numFmt w:val="decimal"/>
      <w:lvlText w:val="%2."/>
      <w:lvlJc w:val="left"/>
      <w:pPr>
        <w:tabs>
          <w:tab w:val="num" w:pos="1080"/>
        </w:tabs>
        <w:ind w:left="1080" w:hanging="360"/>
      </w:pPr>
      <w:rPr>
        <w:rFonts w:cs="Times New Roman" w:hint="default"/>
      </w:rPr>
    </w:lvl>
    <w:lvl w:ilvl="2" w:tplc="36B4F0E8">
      <w:start w:val="1"/>
      <w:numFmt w:val="lowerRoman"/>
      <w:lvlText w:val="%3."/>
      <w:lvlJc w:val="left"/>
      <w:pPr>
        <w:tabs>
          <w:tab w:val="num" w:pos="2160"/>
        </w:tabs>
        <w:ind w:left="2160" w:hanging="720"/>
      </w:pPr>
      <w:rPr>
        <w:rFonts w:cs="Times New Roman" w:hint="default"/>
      </w:rPr>
    </w:lvl>
    <w:lvl w:ilvl="3" w:tplc="0807000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A5017D0"/>
    <w:multiLevelType w:val="multilevel"/>
    <w:tmpl w:val="A3F0D3BE"/>
    <w:lvl w:ilvl="0">
      <w:start w:val="4"/>
      <w:numFmt w:val="decimal"/>
      <w:lvlText w:val="%1."/>
      <w:lvlJc w:val="left"/>
      <w:pPr>
        <w:ind w:left="540" w:hanging="540"/>
      </w:pPr>
      <w:rPr>
        <w:rFonts w:cs="Times New Roman" w:hint="default"/>
      </w:rPr>
    </w:lvl>
    <w:lvl w:ilvl="1">
      <w:start w:val="7"/>
      <w:numFmt w:val="decimal"/>
      <w:lvlText w:val="%1.%2."/>
      <w:lvlJc w:val="left"/>
      <w:pPr>
        <w:ind w:left="965" w:hanging="540"/>
      </w:pPr>
      <w:rPr>
        <w:rFonts w:cs="Times New Roman" w:hint="default"/>
      </w:rPr>
    </w:lvl>
    <w:lvl w:ilvl="2">
      <w:start w:val="1"/>
      <w:numFmt w:val="decimal"/>
      <w:lvlText w:val="%1.%2.%3."/>
      <w:lvlJc w:val="left"/>
      <w:pPr>
        <w:ind w:left="1570" w:hanging="720"/>
      </w:pPr>
      <w:rPr>
        <w:rFonts w:cs="Times New Roman" w:hint="default"/>
        <w:b/>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34" w15:restartNumberingAfterBreak="0">
    <w:nsid w:val="4B26370F"/>
    <w:multiLevelType w:val="hybridMultilevel"/>
    <w:tmpl w:val="59F0B7AA"/>
    <w:lvl w:ilvl="0" w:tplc="4B7C42F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01219DB"/>
    <w:multiLevelType w:val="multilevel"/>
    <w:tmpl w:val="2EC2476E"/>
    <w:lvl w:ilvl="0">
      <w:start w:val="5"/>
      <w:numFmt w:val="decimal"/>
      <w:lvlText w:val="%1."/>
      <w:lvlJc w:val="left"/>
      <w:pPr>
        <w:ind w:left="540" w:hanging="540"/>
      </w:pPr>
      <w:rPr>
        <w:rFonts w:cs="Times New Roman" w:hint="default"/>
      </w:rPr>
    </w:lvl>
    <w:lvl w:ilvl="1">
      <w:start w:val="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15:restartNumberingAfterBreak="0">
    <w:nsid w:val="51810D1B"/>
    <w:multiLevelType w:val="multilevel"/>
    <w:tmpl w:val="A4282A28"/>
    <w:lvl w:ilvl="0">
      <w:start w:val="5"/>
      <w:numFmt w:val="decimal"/>
      <w:lvlText w:val="%1."/>
      <w:lvlJc w:val="left"/>
      <w:pPr>
        <w:ind w:left="540" w:hanging="540"/>
      </w:pPr>
      <w:rPr>
        <w:rFonts w:cs="Times New Roman" w:hint="default"/>
      </w:rPr>
    </w:lvl>
    <w:lvl w:ilvl="1">
      <w:start w:val="1"/>
      <w:numFmt w:val="decimal"/>
      <w:lvlText w:val="%1.%2."/>
      <w:lvlJc w:val="left"/>
      <w:pPr>
        <w:ind w:left="1145" w:hanging="540"/>
      </w:pPr>
      <w:rPr>
        <w:rFonts w:cs="Times New Roman" w:hint="default"/>
      </w:rPr>
    </w:lvl>
    <w:lvl w:ilvl="2">
      <w:start w:val="1"/>
      <w:numFmt w:val="decimal"/>
      <w:lvlText w:val="%1.%2.%3."/>
      <w:lvlJc w:val="left"/>
      <w:pPr>
        <w:ind w:left="1930" w:hanging="720"/>
      </w:pPr>
      <w:rPr>
        <w:rFonts w:cs="Times New Roman" w:hint="default"/>
        <w:b/>
      </w:rPr>
    </w:lvl>
    <w:lvl w:ilvl="3">
      <w:start w:val="1"/>
      <w:numFmt w:val="decimal"/>
      <w:lvlText w:val="%1.%2.%3.%4."/>
      <w:lvlJc w:val="left"/>
      <w:pPr>
        <w:ind w:left="2535" w:hanging="720"/>
      </w:pPr>
      <w:rPr>
        <w:rFonts w:cs="Times New Roman" w:hint="default"/>
      </w:rPr>
    </w:lvl>
    <w:lvl w:ilvl="4">
      <w:start w:val="1"/>
      <w:numFmt w:val="decimal"/>
      <w:lvlText w:val="%1.%2.%3.%4.%5."/>
      <w:lvlJc w:val="left"/>
      <w:pPr>
        <w:ind w:left="3500" w:hanging="1080"/>
      </w:pPr>
      <w:rPr>
        <w:rFonts w:cs="Times New Roman" w:hint="default"/>
      </w:rPr>
    </w:lvl>
    <w:lvl w:ilvl="5">
      <w:start w:val="1"/>
      <w:numFmt w:val="decimal"/>
      <w:lvlText w:val="%1.%2.%3.%4.%5.%6."/>
      <w:lvlJc w:val="left"/>
      <w:pPr>
        <w:ind w:left="4105" w:hanging="1080"/>
      </w:pPr>
      <w:rPr>
        <w:rFonts w:cs="Times New Roman" w:hint="default"/>
      </w:rPr>
    </w:lvl>
    <w:lvl w:ilvl="6">
      <w:start w:val="1"/>
      <w:numFmt w:val="decimal"/>
      <w:lvlText w:val="%1.%2.%3.%4.%5.%6.%7."/>
      <w:lvlJc w:val="left"/>
      <w:pPr>
        <w:ind w:left="5070" w:hanging="1440"/>
      </w:pPr>
      <w:rPr>
        <w:rFonts w:cs="Times New Roman" w:hint="default"/>
      </w:rPr>
    </w:lvl>
    <w:lvl w:ilvl="7">
      <w:start w:val="1"/>
      <w:numFmt w:val="decimal"/>
      <w:lvlText w:val="%1.%2.%3.%4.%5.%6.%7.%8."/>
      <w:lvlJc w:val="left"/>
      <w:pPr>
        <w:ind w:left="5675" w:hanging="1440"/>
      </w:pPr>
      <w:rPr>
        <w:rFonts w:cs="Times New Roman" w:hint="default"/>
      </w:rPr>
    </w:lvl>
    <w:lvl w:ilvl="8">
      <w:start w:val="1"/>
      <w:numFmt w:val="decimal"/>
      <w:lvlText w:val="%1.%2.%3.%4.%5.%6.%7.%8.%9."/>
      <w:lvlJc w:val="left"/>
      <w:pPr>
        <w:ind w:left="6640" w:hanging="1800"/>
      </w:pPr>
      <w:rPr>
        <w:rFonts w:cs="Times New Roman" w:hint="default"/>
      </w:rPr>
    </w:lvl>
  </w:abstractNum>
  <w:abstractNum w:abstractNumId="37" w15:restartNumberingAfterBreak="0">
    <w:nsid w:val="519D48BC"/>
    <w:multiLevelType w:val="multilevel"/>
    <w:tmpl w:val="C3F064C0"/>
    <w:lvl w:ilvl="0">
      <w:start w:val="9"/>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8" w15:restartNumberingAfterBreak="0">
    <w:nsid w:val="59420B76"/>
    <w:multiLevelType w:val="multilevel"/>
    <w:tmpl w:val="E682C43E"/>
    <w:lvl w:ilvl="0">
      <w:start w:val="11"/>
      <w:numFmt w:val="decimal"/>
      <w:lvlText w:val="%1."/>
      <w:lvlJc w:val="left"/>
      <w:pPr>
        <w:ind w:left="660" w:hanging="660"/>
      </w:pPr>
      <w:rPr>
        <w:rFonts w:cs="Times New Roman" w:hint="default"/>
      </w:rPr>
    </w:lvl>
    <w:lvl w:ilvl="1">
      <w:start w:val="2"/>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9" w15:restartNumberingAfterBreak="0">
    <w:nsid w:val="59432A78"/>
    <w:multiLevelType w:val="multilevel"/>
    <w:tmpl w:val="F5CE941C"/>
    <w:lvl w:ilvl="0">
      <w:start w:val="10"/>
      <w:numFmt w:val="decimal"/>
      <w:lvlText w:val="%1."/>
      <w:lvlJc w:val="left"/>
      <w:pPr>
        <w:ind w:left="660" w:hanging="660"/>
      </w:pPr>
      <w:rPr>
        <w:rFonts w:cs="Times New Roman" w:hint="default"/>
      </w:rPr>
    </w:lvl>
    <w:lvl w:ilvl="1">
      <w:start w:val="1"/>
      <w:numFmt w:val="decimal"/>
      <w:lvlText w:val="%1.%2."/>
      <w:lvlJc w:val="left"/>
      <w:pPr>
        <w:ind w:left="840" w:hanging="66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0" w15:restartNumberingAfterBreak="0">
    <w:nsid w:val="5C7B127E"/>
    <w:multiLevelType w:val="multilevel"/>
    <w:tmpl w:val="C1B49672"/>
    <w:lvl w:ilvl="0">
      <w:start w:val="3"/>
      <w:numFmt w:val="decimal"/>
      <w:lvlText w:val="%1."/>
      <w:lvlJc w:val="left"/>
      <w:pPr>
        <w:ind w:left="540" w:hanging="540"/>
      </w:pPr>
      <w:rPr>
        <w:rFonts w:cs="Times New Roman" w:hint="default"/>
        <w:b w:val="0"/>
      </w:rPr>
    </w:lvl>
    <w:lvl w:ilvl="1">
      <w:start w:val="2"/>
      <w:numFmt w:val="decimal"/>
      <w:lvlText w:val="%1.%2."/>
      <w:lvlJc w:val="left"/>
      <w:pPr>
        <w:ind w:left="2100" w:hanging="540"/>
      </w:pPr>
      <w:rPr>
        <w:rFonts w:cs="Times New Roman" w:hint="default"/>
        <w:b w:val="0"/>
      </w:rPr>
    </w:lvl>
    <w:lvl w:ilvl="2">
      <w:start w:val="1"/>
      <w:numFmt w:val="decimal"/>
      <w:lvlText w:val="%1.%2.%3."/>
      <w:lvlJc w:val="left"/>
      <w:pPr>
        <w:ind w:left="3840" w:hanging="720"/>
      </w:pPr>
      <w:rPr>
        <w:rFonts w:cs="Times New Roman" w:hint="default"/>
        <w:b/>
      </w:rPr>
    </w:lvl>
    <w:lvl w:ilvl="3">
      <w:start w:val="1"/>
      <w:numFmt w:val="decimal"/>
      <w:lvlText w:val="%1.%2.%3.%4."/>
      <w:lvlJc w:val="left"/>
      <w:pPr>
        <w:ind w:left="5400" w:hanging="720"/>
      </w:pPr>
      <w:rPr>
        <w:rFonts w:cs="Times New Roman" w:hint="default"/>
        <w:b w:val="0"/>
      </w:rPr>
    </w:lvl>
    <w:lvl w:ilvl="4">
      <w:start w:val="1"/>
      <w:numFmt w:val="decimal"/>
      <w:lvlText w:val="%1.%2.%3.%4.%5."/>
      <w:lvlJc w:val="left"/>
      <w:pPr>
        <w:ind w:left="7320" w:hanging="1080"/>
      </w:pPr>
      <w:rPr>
        <w:rFonts w:cs="Times New Roman" w:hint="default"/>
        <w:b w:val="0"/>
      </w:rPr>
    </w:lvl>
    <w:lvl w:ilvl="5">
      <w:start w:val="1"/>
      <w:numFmt w:val="decimal"/>
      <w:lvlText w:val="%1.%2.%3.%4.%5.%6."/>
      <w:lvlJc w:val="left"/>
      <w:pPr>
        <w:ind w:left="8880" w:hanging="1080"/>
      </w:pPr>
      <w:rPr>
        <w:rFonts w:cs="Times New Roman" w:hint="default"/>
        <w:b w:val="0"/>
      </w:rPr>
    </w:lvl>
    <w:lvl w:ilvl="6">
      <w:start w:val="1"/>
      <w:numFmt w:val="decimal"/>
      <w:lvlText w:val="%1.%2.%3.%4.%5.%6.%7."/>
      <w:lvlJc w:val="left"/>
      <w:pPr>
        <w:ind w:left="10800" w:hanging="1440"/>
      </w:pPr>
      <w:rPr>
        <w:rFonts w:cs="Times New Roman" w:hint="default"/>
        <w:b w:val="0"/>
      </w:rPr>
    </w:lvl>
    <w:lvl w:ilvl="7">
      <w:start w:val="1"/>
      <w:numFmt w:val="decimal"/>
      <w:lvlText w:val="%1.%2.%3.%4.%5.%6.%7.%8."/>
      <w:lvlJc w:val="left"/>
      <w:pPr>
        <w:ind w:left="12360" w:hanging="1440"/>
      </w:pPr>
      <w:rPr>
        <w:rFonts w:cs="Times New Roman" w:hint="default"/>
        <w:b w:val="0"/>
      </w:rPr>
    </w:lvl>
    <w:lvl w:ilvl="8">
      <w:start w:val="1"/>
      <w:numFmt w:val="decimal"/>
      <w:lvlText w:val="%1.%2.%3.%4.%5.%6.%7.%8.%9."/>
      <w:lvlJc w:val="left"/>
      <w:pPr>
        <w:ind w:left="14280" w:hanging="1800"/>
      </w:pPr>
      <w:rPr>
        <w:rFonts w:cs="Times New Roman" w:hint="default"/>
        <w:b w:val="0"/>
      </w:rPr>
    </w:lvl>
  </w:abstractNum>
  <w:abstractNum w:abstractNumId="41" w15:restartNumberingAfterBreak="0">
    <w:nsid w:val="5D7D4216"/>
    <w:multiLevelType w:val="multilevel"/>
    <w:tmpl w:val="ABC8C356"/>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hint="default"/>
        <w:b/>
        <w:strike w:val="0"/>
        <w:color w:val="auto"/>
        <w:sz w:val="23"/>
        <w:szCs w:val="23"/>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2" w15:restartNumberingAfterBreak="0">
    <w:nsid w:val="5F895C21"/>
    <w:multiLevelType w:val="multilevel"/>
    <w:tmpl w:val="64743426"/>
    <w:lvl w:ilvl="0">
      <w:start w:val="12"/>
      <w:numFmt w:val="decimal"/>
      <w:lvlText w:val="%1."/>
      <w:lvlJc w:val="left"/>
      <w:pPr>
        <w:ind w:left="660" w:hanging="660"/>
      </w:pPr>
      <w:rPr>
        <w:rFonts w:cs="Times New Roman" w:hint="default"/>
      </w:rPr>
    </w:lvl>
    <w:lvl w:ilvl="1">
      <w:start w:val="3"/>
      <w:numFmt w:val="decimal"/>
      <w:lvlText w:val="%1.%2."/>
      <w:lvlJc w:val="left"/>
      <w:pPr>
        <w:ind w:left="1124" w:hanging="660"/>
      </w:pPr>
      <w:rPr>
        <w:rFonts w:cs="Times New Roman" w:hint="default"/>
      </w:rPr>
    </w:lvl>
    <w:lvl w:ilvl="2">
      <w:start w:val="1"/>
      <w:numFmt w:val="decimal"/>
      <w:lvlText w:val="%1.%2.%3."/>
      <w:lvlJc w:val="left"/>
      <w:pPr>
        <w:ind w:left="1648" w:hanging="720"/>
      </w:pPr>
      <w:rPr>
        <w:rFonts w:cs="Times New Roman" w:hint="default"/>
        <w:b/>
      </w:rPr>
    </w:lvl>
    <w:lvl w:ilvl="3">
      <w:start w:val="1"/>
      <w:numFmt w:val="decimal"/>
      <w:lvlText w:val="%1.%2.%3.%4."/>
      <w:lvlJc w:val="left"/>
      <w:pPr>
        <w:ind w:left="2112" w:hanging="720"/>
      </w:pPr>
      <w:rPr>
        <w:rFonts w:cs="Times New Roman" w:hint="default"/>
      </w:rPr>
    </w:lvl>
    <w:lvl w:ilvl="4">
      <w:start w:val="1"/>
      <w:numFmt w:val="decimal"/>
      <w:lvlText w:val="%1.%2.%3.%4.%5."/>
      <w:lvlJc w:val="left"/>
      <w:pPr>
        <w:ind w:left="2936" w:hanging="1080"/>
      </w:pPr>
      <w:rPr>
        <w:rFonts w:cs="Times New Roman" w:hint="default"/>
      </w:rPr>
    </w:lvl>
    <w:lvl w:ilvl="5">
      <w:start w:val="1"/>
      <w:numFmt w:val="decimal"/>
      <w:lvlText w:val="%1.%2.%3.%4.%5.%6."/>
      <w:lvlJc w:val="left"/>
      <w:pPr>
        <w:ind w:left="3400" w:hanging="1080"/>
      </w:pPr>
      <w:rPr>
        <w:rFonts w:cs="Times New Roman" w:hint="default"/>
      </w:rPr>
    </w:lvl>
    <w:lvl w:ilvl="6">
      <w:start w:val="1"/>
      <w:numFmt w:val="decimal"/>
      <w:lvlText w:val="%1.%2.%3.%4.%5.%6.%7."/>
      <w:lvlJc w:val="left"/>
      <w:pPr>
        <w:ind w:left="4224" w:hanging="1440"/>
      </w:pPr>
      <w:rPr>
        <w:rFonts w:cs="Times New Roman" w:hint="default"/>
      </w:rPr>
    </w:lvl>
    <w:lvl w:ilvl="7">
      <w:start w:val="1"/>
      <w:numFmt w:val="decimal"/>
      <w:lvlText w:val="%1.%2.%3.%4.%5.%6.%7.%8."/>
      <w:lvlJc w:val="left"/>
      <w:pPr>
        <w:ind w:left="4688" w:hanging="1440"/>
      </w:pPr>
      <w:rPr>
        <w:rFonts w:cs="Times New Roman" w:hint="default"/>
      </w:rPr>
    </w:lvl>
    <w:lvl w:ilvl="8">
      <w:start w:val="1"/>
      <w:numFmt w:val="decimal"/>
      <w:lvlText w:val="%1.%2.%3.%4.%5.%6.%7.%8.%9."/>
      <w:lvlJc w:val="left"/>
      <w:pPr>
        <w:ind w:left="5512" w:hanging="1800"/>
      </w:pPr>
      <w:rPr>
        <w:rFonts w:cs="Times New Roman" w:hint="default"/>
      </w:rPr>
    </w:lvl>
  </w:abstractNum>
  <w:abstractNum w:abstractNumId="43" w15:restartNumberingAfterBreak="0">
    <w:nsid w:val="5FAB7108"/>
    <w:multiLevelType w:val="hybridMultilevel"/>
    <w:tmpl w:val="17C0611C"/>
    <w:lvl w:ilvl="0" w:tplc="ADF4013E">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0D222A4"/>
    <w:multiLevelType w:val="hybridMultilevel"/>
    <w:tmpl w:val="697087A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5" w15:restartNumberingAfterBreak="0">
    <w:nsid w:val="618F63A2"/>
    <w:multiLevelType w:val="multilevel"/>
    <w:tmpl w:val="71228D5C"/>
    <w:lvl w:ilvl="0">
      <w:start w:val="4"/>
      <w:numFmt w:val="decimal"/>
      <w:lvlText w:val="%1."/>
      <w:lvlJc w:val="left"/>
      <w:pPr>
        <w:ind w:left="540" w:hanging="540"/>
      </w:pPr>
      <w:rPr>
        <w:rFonts w:cs="Times New Roman" w:hint="default"/>
      </w:rPr>
    </w:lvl>
    <w:lvl w:ilvl="1">
      <w:start w:val="5"/>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6" w15:restartNumberingAfterBreak="0">
    <w:nsid w:val="61CA5E4C"/>
    <w:multiLevelType w:val="multilevel"/>
    <w:tmpl w:val="3550BE36"/>
    <w:lvl w:ilvl="0">
      <w:start w:val="7"/>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strike w:val="0"/>
        <w:color w:val="auto"/>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62AD5DB5"/>
    <w:multiLevelType w:val="multilevel"/>
    <w:tmpl w:val="C6CC37AE"/>
    <w:lvl w:ilvl="0">
      <w:start w:val="4"/>
      <w:numFmt w:val="none"/>
      <w:lvlText w:val="16.4"/>
      <w:lvlJc w:val="left"/>
      <w:pPr>
        <w:ind w:left="540" w:hanging="540"/>
      </w:pPr>
      <w:rPr>
        <w:rFonts w:cs="Times New Roman" w:hint="default"/>
        <w:b/>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8" w15:restartNumberingAfterBreak="0">
    <w:nsid w:val="64346BEE"/>
    <w:multiLevelType w:val="multilevel"/>
    <w:tmpl w:val="99F6161C"/>
    <w:lvl w:ilvl="0">
      <w:start w:val="4"/>
      <w:numFmt w:val="decimal"/>
      <w:lvlText w:val="%1.1"/>
      <w:lvlJc w:val="left"/>
      <w:pPr>
        <w:ind w:left="540" w:hanging="540"/>
      </w:pPr>
      <w:rPr>
        <w:rFonts w:cs="Times New Roman" w:hint="default"/>
      </w:rPr>
    </w:lvl>
    <w:lvl w:ilvl="1">
      <w:start w:val="1"/>
      <w:numFmt w:val="decimal"/>
      <w:lvlText w:val="%1.%2."/>
      <w:lvlJc w:val="left"/>
      <w:pPr>
        <w:ind w:left="1391" w:hanging="540"/>
      </w:pPr>
      <w:rPr>
        <w:rFonts w:cs="Times New Roman" w:hint="default"/>
      </w:rPr>
    </w:lvl>
    <w:lvl w:ilvl="2">
      <w:start w:val="1"/>
      <w:numFmt w:val="decimal"/>
      <w:lvlText w:val="%1.%2.%3."/>
      <w:lvlJc w:val="left"/>
      <w:pPr>
        <w:ind w:left="2422" w:hanging="720"/>
      </w:pPr>
      <w:rPr>
        <w:rFonts w:cs="Times New Roman" w:hint="default"/>
        <w:b/>
        <w:i w:val="0"/>
        <w:color w:val="auto"/>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9" w15:restartNumberingAfterBreak="0">
    <w:nsid w:val="66452EFB"/>
    <w:multiLevelType w:val="multilevel"/>
    <w:tmpl w:val="8446E4F2"/>
    <w:lvl w:ilvl="0">
      <w:start w:val="14"/>
      <w:numFmt w:val="decimal"/>
      <w:lvlText w:val="%1."/>
      <w:lvlJc w:val="left"/>
      <w:pPr>
        <w:ind w:left="660" w:hanging="660"/>
      </w:pPr>
      <w:rPr>
        <w:rFonts w:cs="Times New Roman" w:hint="default"/>
      </w:rPr>
    </w:lvl>
    <w:lvl w:ilvl="1">
      <w:start w:val="3"/>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679633A8"/>
    <w:multiLevelType w:val="multilevel"/>
    <w:tmpl w:val="877AE5F4"/>
    <w:lvl w:ilvl="0">
      <w:start w:val="3"/>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b/>
      </w:rPr>
    </w:lvl>
    <w:lvl w:ilvl="2">
      <w:start w:val="1"/>
      <w:numFmt w:val="decimal"/>
      <w:lvlText w:val="%1.%2.%3."/>
      <w:lvlJc w:val="left"/>
      <w:pPr>
        <w:ind w:left="3272" w:hanging="720"/>
      </w:pPr>
      <w:rPr>
        <w:rFonts w:cs="Times New Roman" w:hint="default"/>
        <w:b/>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51" w15:restartNumberingAfterBreak="0">
    <w:nsid w:val="6B3F1339"/>
    <w:multiLevelType w:val="multilevel"/>
    <w:tmpl w:val="F0EE8B9C"/>
    <w:lvl w:ilvl="0">
      <w:start w:val="6"/>
      <w:numFmt w:val="decimal"/>
      <w:lvlText w:val="%1."/>
      <w:lvlJc w:val="left"/>
      <w:pPr>
        <w:ind w:left="540" w:hanging="540"/>
      </w:pPr>
      <w:rPr>
        <w:rFonts w:cs="Times New Roman" w:hint="default"/>
      </w:rPr>
    </w:lvl>
    <w:lvl w:ilvl="1">
      <w:start w:val="2"/>
      <w:numFmt w:val="decimal"/>
      <w:lvlText w:val="%1.%2."/>
      <w:lvlJc w:val="left"/>
      <w:pPr>
        <w:ind w:left="1145" w:hanging="540"/>
      </w:pPr>
      <w:rPr>
        <w:rFonts w:cs="Times New Roman" w:hint="default"/>
      </w:rPr>
    </w:lvl>
    <w:lvl w:ilvl="2">
      <w:start w:val="1"/>
      <w:numFmt w:val="decimal"/>
      <w:lvlText w:val="%1.%2.%3."/>
      <w:lvlJc w:val="left"/>
      <w:pPr>
        <w:ind w:left="1855" w:hanging="720"/>
      </w:pPr>
      <w:rPr>
        <w:rFonts w:cs="Times New Roman" w:hint="default"/>
        <w:b/>
      </w:rPr>
    </w:lvl>
    <w:lvl w:ilvl="3">
      <w:start w:val="1"/>
      <w:numFmt w:val="decimal"/>
      <w:lvlText w:val="%1.%2.%3.%4."/>
      <w:lvlJc w:val="left"/>
      <w:pPr>
        <w:ind w:left="2535" w:hanging="720"/>
      </w:pPr>
      <w:rPr>
        <w:rFonts w:cs="Times New Roman" w:hint="default"/>
      </w:rPr>
    </w:lvl>
    <w:lvl w:ilvl="4">
      <w:start w:val="1"/>
      <w:numFmt w:val="decimal"/>
      <w:lvlText w:val="%1.%2.%3.%4.%5."/>
      <w:lvlJc w:val="left"/>
      <w:pPr>
        <w:ind w:left="3500" w:hanging="1080"/>
      </w:pPr>
      <w:rPr>
        <w:rFonts w:cs="Times New Roman" w:hint="default"/>
      </w:rPr>
    </w:lvl>
    <w:lvl w:ilvl="5">
      <w:start w:val="1"/>
      <w:numFmt w:val="decimal"/>
      <w:lvlText w:val="%1.%2.%3.%4.%5.%6."/>
      <w:lvlJc w:val="left"/>
      <w:pPr>
        <w:ind w:left="4105" w:hanging="1080"/>
      </w:pPr>
      <w:rPr>
        <w:rFonts w:cs="Times New Roman" w:hint="default"/>
      </w:rPr>
    </w:lvl>
    <w:lvl w:ilvl="6">
      <w:start w:val="1"/>
      <w:numFmt w:val="decimal"/>
      <w:lvlText w:val="%1.%2.%3.%4.%5.%6.%7."/>
      <w:lvlJc w:val="left"/>
      <w:pPr>
        <w:ind w:left="5070" w:hanging="1440"/>
      </w:pPr>
      <w:rPr>
        <w:rFonts w:cs="Times New Roman" w:hint="default"/>
      </w:rPr>
    </w:lvl>
    <w:lvl w:ilvl="7">
      <w:start w:val="1"/>
      <w:numFmt w:val="decimal"/>
      <w:lvlText w:val="%1.%2.%3.%4.%5.%6.%7.%8."/>
      <w:lvlJc w:val="left"/>
      <w:pPr>
        <w:ind w:left="5675" w:hanging="1440"/>
      </w:pPr>
      <w:rPr>
        <w:rFonts w:cs="Times New Roman" w:hint="default"/>
      </w:rPr>
    </w:lvl>
    <w:lvl w:ilvl="8">
      <w:start w:val="1"/>
      <w:numFmt w:val="decimal"/>
      <w:lvlText w:val="%1.%2.%3.%4.%5.%6.%7.%8.%9."/>
      <w:lvlJc w:val="left"/>
      <w:pPr>
        <w:ind w:left="6640" w:hanging="1800"/>
      </w:pPr>
      <w:rPr>
        <w:rFonts w:cs="Times New Roman" w:hint="default"/>
      </w:rPr>
    </w:lvl>
  </w:abstractNum>
  <w:abstractNum w:abstractNumId="52" w15:restartNumberingAfterBreak="0">
    <w:nsid w:val="721F5BA4"/>
    <w:multiLevelType w:val="multilevel"/>
    <w:tmpl w:val="8B801CC2"/>
    <w:lvl w:ilvl="0">
      <w:start w:val="14"/>
      <w:numFmt w:val="decimal"/>
      <w:lvlText w:val="%1."/>
      <w:lvlJc w:val="left"/>
      <w:pPr>
        <w:ind w:left="660" w:hanging="660"/>
      </w:pPr>
      <w:rPr>
        <w:rFonts w:cs="Times New Roman" w:hint="default"/>
      </w:rPr>
    </w:lvl>
    <w:lvl w:ilvl="1">
      <w:start w:val="4"/>
      <w:numFmt w:val="decimal"/>
      <w:lvlText w:val="%1.%2."/>
      <w:lvlJc w:val="left"/>
      <w:pPr>
        <w:ind w:left="870" w:hanging="660"/>
      </w:pPr>
      <w:rPr>
        <w:rFonts w:cs="Times New Roman" w:hint="default"/>
      </w:rPr>
    </w:lvl>
    <w:lvl w:ilvl="2">
      <w:start w:val="1"/>
      <w:numFmt w:val="decimal"/>
      <w:lvlText w:val="%1.%2.%3."/>
      <w:lvlJc w:val="left"/>
      <w:pPr>
        <w:ind w:left="1140" w:hanging="720"/>
      </w:pPr>
      <w:rPr>
        <w:rFonts w:cs="Times New Roman" w:hint="default"/>
        <w:b/>
      </w:rPr>
    </w:lvl>
    <w:lvl w:ilvl="3">
      <w:start w:val="1"/>
      <w:numFmt w:val="decimal"/>
      <w:lvlText w:val="%1.%2.%3.%4."/>
      <w:lvlJc w:val="left"/>
      <w:pPr>
        <w:ind w:left="1350" w:hanging="72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130" w:hanging="1080"/>
      </w:pPr>
      <w:rPr>
        <w:rFonts w:cs="Times New Roman" w:hint="default"/>
      </w:rPr>
    </w:lvl>
    <w:lvl w:ilvl="6">
      <w:start w:val="1"/>
      <w:numFmt w:val="decimal"/>
      <w:lvlText w:val="%1.%2.%3.%4.%5.%6.%7."/>
      <w:lvlJc w:val="left"/>
      <w:pPr>
        <w:ind w:left="2700" w:hanging="1440"/>
      </w:pPr>
      <w:rPr>
        <w:rFonts w:cs="Times New Roman" w:hint="default"/>
      </w:rPr>
    </w:lvl>
    <w:lvl w:ilvl="7">
      <w:start w:val="1"/>
      <w:numFmt w:val="decimal"/>
      <w:lvlText w:val="%1.%2.%3.%4.%5.%6.%7.%8."/>
      <w:lvlJc w:val="left"/>
      <w:pPr>
        <w:ind w:left="2910" w:hanging="1440"/>
      </w:pPr>
      <w:rPr>
        <w:rFonts w:cs="Times New Roman" w:hint="default"/>
      </w:rPr>
    </w:lvl>
    <w:lvl w:ilvl="8">
      <w:start w:val="1"/>
      <w:numFmt w:val="decimal"/>
      <w:lvlText w:val="%1.%2.%3.%4.%5.%6.%7.%8.%9."/>
      <w:lvlJc w:val="left"/>
      <w:pPr>
        <w:ind w:left="3480" w:hanging="1800"/>
      </w:pPr>
      <w:rPr>
        <w:rFonts w:cs="Times New Roman" w:hint="default"/>
      </w:rPr>
    </w:lvl>
  </w:abstractNum>
  <w:abstractNum w:abstractNumId="53" w15:restartNumberingAfterBreak="0">
    <w:nsid w:val="72CB395A"/>
    <w:multiLevelType w:val="multilevel"/>
    <w:tmpl w:val="766EE8DC"/>
    <w:lvl w:ilvl="0">
      <w:start w:val="4"/>
      <w:numFmt w:val="decimal"/>
      <w:lvlText w:val="%1."/>
      <w:lvlJc w:val="left"/>
      <w:pPr>
        <w:ind w:left="540" w:hanging="540"/>
      </w:pPr>
      <w:rPr>
        <w:rFonts w:cs="Times New Roman" w:hint="default"/>
      </w:rPr>
    </w:lvl>
    <w:lvl w:ilvl="1">
      <w:start w:val="8"/>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4" w15:restartNumberingAfterBreak="0">
    <w:nsid w:val="737364BC"/>
    <w:multiLevelType w:val="multilevel"/>
    <w:tmpl w:val="BF84C4DC"/>
    <w:lvl w:ilvl="0">
      <w:start w:val="12"/>
      <w:numFmt w:val="decimal"/>
      <w:lvlText w:val="%1."/>
      <w:lvlJc w:val="left"/>
      <w:pPr>
        <w:ind w:left="660" w:hanging="660"/>
      </w:pPr>
      <w:rPr>
        <w:rFonts w:cs="Times New Roman" w:hint="default"/>
      </w:rPr>
    </w:lvl>
    <w:lvl w:ilvl="1">
      <w:start w:val="4"/>
      <w:numFmt w:val="decimal"/>
      <w:lvlText w:val="%1.%2."/>
      <w:lvlJc w:val="left"/>
      <w:pPr>
        <w:ind w:left="943" w:hanging="66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5" w15:restartNumberingAfterBreak="0">
    <w:nsid w:val="75B97BD4"/>
    <w:multiLevelType w:val="multilevel"/>
    <w:tmpl w:val="DA86D1B6"/>
    <w:lvl w:ilvl="0">
      <w:start w:val="9"/>
      <w:numFmt w:val="decimal"/>
      <w:lvlText w:val="%1."/>
      <w:lvlJc w:val="left"/>
      <w:pPr>
        <w:ind w:left="540" w:hanging="540"/>
      </w:pPr>
      <w:rPr>
        <w:rFonts w:cs="Times New Roman" w:hint="default"/>
      </w:rPr>
    </w:lvl>
    <w:lvl w:ilvl="1">
      <w:start w:val="3"/>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6" w15:restartNumberingAfterBreak="0">
    <w:nsid w:val="7A376EB4"/>
    <w:multiLevelType w:val="multilevel"/>
    <w:tmpl w:val="A0EAB284"/>
    <w:lvl w:ilvl="0">
      <w:start w:val="8"/>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1"/>
  </w:num>
  <w:num w:numId="2">
    <w:abstractNumId w:val="31"/>
  </w:num>
  <w:num w:numId="3">
    <w:abstractNumId w:val="50"/>
  </w:num>
  <w:num w:numId="4">
    <w:abstractNumId w:val="14"/>
  </w:num>
  <w:num w:numId="5">
    <w:abstractNumId w:val="9"/>
  </w:num>
  <w:num w:numId="6">
    <w:abstractNumId w:val="10"/>
  </w:num>
  <w:num w:numId="7">
    <w:abstractNumId w:val="45"/>
  </w:num>
  <w:num w:numId="8">
    <w:abstractNumId w:val="21"/>
  </w:num>
  <w:num w:numId="9">
    <w:abstractNumId w:val="33"/>
  </w:num>
  <w:num w:numId="10">
    <w:abstractNumId w:val="53"/>
  </w:num>
  <w:num w:numId="11">
    <w:abstractNumId w:val="15"/>
  </w:num>
  <w:num w:numId="12">
    <w:abstractNumId w:val="36"/>
  </w:num>
  <w:num w:numId="13">
    <w:abstractNumId w:val="35"/>
  </w:num>
  <w:num w:numId="14">
    <w:abstractNumId w:val="8"/>
  </w:num>
  <w:num w:numId="15">
    <w:abstractNumId w:val="6"/>
  </w:num>
  <w:num w:numId="16">
    <w:abstractNumId w:val="51"/>
  </w:num>
  <w:num w:numId="17">
    <w:abstractNumId w:val="12"/>
  </w:num>
  <w:num w:numId="18">
    <w:abstractNumId w:val="46"/>
  </w:num>
  <w:num w:numId="19">
    <w:abstractNumId w:val="20"/>
  </w:num>
  <w:num w:numId="20">
    <w:abstractNumId w:val="56"/>
  </w:num>
  <w:num w:numId="21">
    <w:abstractNumId w:val="37"/>
  </w:num>
  <w:num w:numId="22">
    <w:abstractNumId w:val="4"/>
  </w:num>
  <w:num w:numId="23">
    <w:abstractNumId w:val="55"/>
  </w:num>
  <w:num w:numId="24">
    <w:abstractNumId w:val="39"/>
  </w:num>
  <w:num w:numId="25">
    <w:abstractNumId w:val="16"/>
  </w:num>
  <w:num w:numId="26">
    <w:abstractNumId w:val="19"/>
  </w:num>
  <w:num w:numId="27">
    <w:abstractNumId w:val="29"/>
  </w:num>
  <w:num w:numId="28">
    <w:abstractNumId w:val="38"/>
  </w:num>
  <w:num w:numId="29">
    <w:abstractNumId w:val="24"/>
  </w:num>
  <w:num w:numId="30">
    <w:abstractNumId w:val="1"/>
  </w:num>
  <w:num w:numId="31">
    <w:abstractNumId w:val="22"/>
  </w:num>
  <w:num w:numId="32">
    <w:abstractNumId w:val="42"/>
  </w:num>
  <w:num w:numId="33">
    <w:abstractNumId w:val="54"/>
  </w:num>
  <w:num w:numId="34">
    <w:abstractNumId w:val="3"/>
  </w:num>
  <w:num w:numId="35">
    <w:abstractNumId w:val="40"/>
  </w:num>
  <w:num w:numId="36">
    <w:abstractNumId w:val="7"/>
  </w:num>
  <w:num w:numId="37">
    <w:abstractNumId w:val="49"/>
  </w:num>
  <w:num w:numId="38">
    <w:abstractNumId w:val="52"/>
  </w:num>
  <w:num w:numId="39">
    <w:abstractNumId w:val="18"/>
  </w:num>
  <w:num w:numId="40">
    <w:abstractNumId w:val="30"/>
  </w:num>
  <w:num w:numId="41">
    <w:abstractNumId w:val="0"/>
  </w:num>
  <w:num w:numId="42">
    <w:abstractNumId w:val="27"/>
  </w:num>
  <w:num w:numId="43">
    <w:abstractNumId w:val="5"/>
  </w:num>
  <w:num w:numId="44">
    <w:abstractNumId w:val="32"/>
  </w:num>
  <w:num w:numId="45">
    <w:abstractNumId w:val="48"/>
  </w:num>
  <w:num w:numId="46">
    <w:abstractNumId w:val="13"/>
  </w:num>
  <w:num w:numId="47">
    <w:abstractNumId w:val="25"/>
  </w:num>
  <w:num w:numId="48">
    <w:abstractNumId w:val="47"/>
  </w:num>
  <w:num w:numId="49">
    <w:abstractNumId w:val="26"/>
  </w:num>
  <w:num w:numId="50">
    <w:abstractNumId w:val="17"/>
  </w:num>
  <w:num w:numId="51">
    <w:abstractNumId w:val="34"/>
  </w:num>
  <w:num w:numId="52">
    <w:abstractNumId w:val="28"/>
  </w:num>
  <w:num w:numId="53">
    <w:abstractNumId w:val="43"/>
  </w:num>
  <w:num w:numId="54">
    <w:abstractNumId w:val="2"/>
  </w:num>
  <w:num w:numId="55">
    <w:abstractNumId w:val="11"/>
  </w:num>
  <w:num w:numId="56">
    <w:abstractNumId w:val="44"/>
  </w:num>
  <w:num w:numId="57">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0146E4"/>
    <w:rsid w:val="0000023D"/>
    <w:rsid w:val="00001BB9"/>
    <w:rsid w:val="000045BC"/>
    <w:rsid w:val="0000565E"/>
    <w:rsid w:val="000073B1"/>
    <w:rsid w:val="00007866"/>
    <w:rsid w:val="000146E4"/>
    <w:rsid w:val="0001668A"/>
    <w:rsid w:val="000177C9"/>
    <w:rsid w:val="000230D4"/>
    <w:rsid w:val="000277FE"/>
    <w:rsid w:val="000279C5"/>
    <w:rsid w:val="00027DBD"/>
    <w:rsid w:val="00033006"/>
    <w:rsid w:val="00035550"/>
    <w:rsid w:val="000400B5"/>
    <w:rsid w:val="000409B6"/>
    <w:rsid w:val="000415DC"/>
    <w:rsid w:val="00043119"/>
    <w:rsid w:val="00043EA1"/>
    <w:rsid w:val="000539A0"/>
    <w:rsid w:val="0005771B"/>
    <w:rsid w:val="00057B54"/>
    <w:rsid w:val="00060742"/>
    <w:rsid w:val="00062C2D"/>
    <w:rsid w:val="000633FD"/>
    <w:rsid w:val="00063930"/>
    <w:rsid w:val="000645FD"/>
    <w:rsid w:val="000701EF"/>
    <w:rsid w:val="00076ED1"/>
    <w:rsid w:val="000776D6"/>
    <w:rsid w:val="00087141"/>
    <w:rsid w:val="00087EB2"/>
    <w:rsid w:val="00087EF1"/>
    <w:rsid w:val="000949FA"/>
    <w:rsid w:val="000A5B13"/>
    <w:rsid w:val="000B0723"/>
    <w:rsid w:val="000B2DE4"/>
    <w:rsid w:val="000B42E6"/>
    <w:rsid w:val="000B5F70"/>
    <w:rsid w:val="000B78E6"/>
    <w:rsid w:val="000B7B3E"/>
    <w:rsid w:val="000B7B5B"/>
    <w:rsid w:val="000C0F6A"/>
    <w:rsid w:val="000C18E9"/>
    <w:rsid w:val="000C2466"/>
    <w:rsid w:val="000C2F38"/>
    <w:rsid w:val="000C4408"/>
    <w:rsid w:val="000D057E"/>
    <w:rsid w:val="000D3CB6"/>
    <w:rsid w:val="000D568C"/>
    <w:rsid w:val="000D72D1"/>
    <w:rsid w:val="000E17CA"/>
    <w:rsid w:val="000E37C5"/>
    <w:rsid w:val="000E3DD1"/>
    <w:rsid w:val="000E4D3B"/>
    <w:rsid w:val="000E52E8"/>
    <w:rsid w:val="000E5851"/>
    <w:rsid w:val="000E7BDA"/>
    <w:rsid w:val="000F1DC6"/>
    <w:rsid w:val="00100C1E"/>
    <w:rsid w:val="001047D1"/>
    <w:rsid w:val="00106013"/>
    <w:rsid w:val="001128C3"/>
    <w:rsid w:val="001152C6"/>
    <w:rsid w:val="00124D74"/>
    <w:rsid w:val="00126AC0"/>
    <w:rsid w:val="00130DA1"/>
    <w:rsid w:val="00131048"/>
    <w:rsid w:val="001319F6"/>
    <w:rsid w:val="00133E84"/>
    <w:rsid w:val="001341AC"/>
    <w:rsid w:val="0013440A"/>
    <w:rsid w:val="0014207B"/>
    <w:rsid w:val="001425F8"/>
    <w:rsid w:val="00142DC2"/>
    <w:rsid w:val="00143E9B"/>
    <w:rsid w:val="00146B78"/>
    <w:rsid w:val="00146FF7"/>
    <w:rsid w:val="0014730C"/>
    <w:rsid w:val="00147B97"/>
    <w:rsid w:val="00151FF5"/>
    <w:rsid w:val="001528E4"/>
    <w:rsid w:val="00152A2A"/>
    <w:rsid w:val="00156220"/>
    <w:rsid w:val="00157FA4"/>
    <w:rsid w:val="00164AE7"/>
    <w:rsid w:val="001715AB"/>
    <w:rsid w:val="001726FF"/>
    <w:rsid w:val="00174703"/>
    <w:rsid w:val="00177061"/>
    <w:rsid w:val="00177540"/>
    <w:rsid w:val="00181D86"/>
    <w:rsid w:val="001825BD"/>
    <w:rsid w:val="00183148"/>
    <w:rsid w:val="00183A1F"/>
    <w:rsid w:val="0018493D"/>
    <w:rsid w:val="00185F82"/>
    <w:rsid w:val="0018621F"/>
    <w:rsid w:val="00187355"/>
    <w:rsid w:val="001918EA"/>
    <w:rsid w:val="00192A5F"/>
    <w:rsid w:val="00193576"/>
    <w:rsid w:val="00193F75"/>
    <w:rsid w:val="001A0CD8"/>
    <w:rsid w:val="001A145C"/>
    <w:rsid w:val="001A1551"/>
    <w:rsid w:val="001A30BD"/>
    <w:rsid w:val="001A3876"/>
    <w:rsid w:val="001A4BEA"/>
    <w:rsid w:val="001A4DEB"/>
    <w:rsid w:val="001B127F"/>
    <w:rsid w:val="001B16C2"/>
    <w:rsid w:val="001B3603"/>
    <w:rsid w:val="001B45CD"/>
    <w:rsid w:val="001C116E"/>
    <w:rsid w:val="001C6C33"/>
    <w:rsid w:val="001C7435"/>
    <w:rsid w:val="001D1FF9"/>
    <w:rsid w:val="001D1FFB"/>
    <w:rsid w:val="001D3518"/>
    <w:rsid w:val="001D3F81"/>
    <w:rsid w:val="001D7EC3"/>
    <w:rsid w:val="001E09D5"/>
    <w:rsid w:val="001E1917"/>
    <w:rsid w:val="001E2FB3"/>
    <w:rsid w:val="001E3772"/>
    <w:rsid w:val="001F2855"/>
    <w:rsid w:val="001F3C39"/>
    <w:rsid w:val="001F3E92"/>
    <w:rsid w:val="001F4098"/>
    <w:rsid w:val="001F43ED"/>
    <w:rsid w:val="001F4663"/>
    <w:rsid w:val="001F4F17"/>
    <w:rsid w:val="001F6FA1"/>
    <w:rsid w:val="00203DEF"/>
    <w:rsid w:val="00203EFE"/>
    <w:rsid w:val="002118DB"/>
    <w:rsid w:val="0021258F"/>
    <w:rsid w:val="00212ED5"/>
    <w:rsid w:val="00212FCE"/>
    <w:rsid w:val="002135EE"/>
    <w:rsid w:val="002138C5"/>
    <w:rsid w:val="00215BBE"/>
    <w:rsid w:val="00216A30"/>
    <w:rsid w:val="00217C2C"/>
    <w:rsid w:val="002239DC"/>
    <w:rsid w:val="00223FC9"/>
    <w:rsid w:val="00226949"/>
    <w:rsid w:val="00227236"/>
    <w:rsid w:val="002308C6"/>
    <w:rsid w:val="0023136E"/>
    <w:rsid w:val="002323E7"/>
    <w:rsid w:val="0023262B"/>
    <w:rsid w:val="00233F7E"/>
    <w:rsid w:val="00237404"/>
    <w:rsid w:val="00240346"/>
    <w:rsid w:val="00242E61"/>
    <w:rsid w:val="00243E45"/>
    <w:rsid w:val="00244B1D"/>
    <w:rsid w:val="00244E7D"/>
    <w:rsid w:val="002478A1"/>
    <w:rsid w:val="00250E28"/>
    <w:rsid w:val="002530C3"/>
    <w:rsid w:val="00254B61"/>
    <w:rsid w:val="002565D1"/>
    <w:rsid w:val="002575A6"/>
    <w:rsid w:val="00257DE5"/>
    <w:rsid w:val="00260DAB"/>
    <w:rsid w:val="0026141F"/>
    <w:rsid w:val="002626A2"/>
    <w:rsid w:val="00263929"/>
    <w:rsid w:val="00263A09"/>
    <w:rsid w:val="0026705B"/>
    <w:rsid w:val="002676B2"/>
    <w:rsid w:val="002724F0"/>
    <w:rsid w:val="00275C5A"/>
    <w:rsid w:val="0027640C"/>
    <w:rsid w:val="00277992"/>
    <w:rsid w:val="00277994"/>
    <w:rsid w:val="00277C74"/>
    <w:rsid w:val="00286001"/>
    <w:rsid w:val="00286B08"/>
    <w:rsid w:val="0028798C"/>
    <w:rsid w:val="00290183"/>
    <w:rsid w:val="00290F09"/>
    <w:rsid w:val="00295123"/>
    <w:rsid w:val="0029636F"/>
    <w:rsid w:val="00297164"/>
    <w:rsid w:val="002978AE"/>
    <w:rsid w:val="00297B00"/>
    <w:rsid w:val="002A0A80"/>
    <w:rsid w:val="002A2B44"/>
    <w:rsid w:val="002A4EFA"/>
    <w:rsid w:val="002A524A"/>
    <w:rsid w:val="002A70CF"/>
    <w:rsid w:val="002B328B"/>
    <w:rsid w:val="002B4DA1"/>
    <w:rsid w:val="002C0A74"/>
    <w:rsid w:val="002C0E14"/>
    <w:rsid w:val="002C1330"/>
    <w:rsid w:val="002C462E"/>
    <w:rsid w:val="002D5185"/>
    <w:rsid w:val="002D51B6"/>
    <w:rsid w:val="002E25F9"/>
    <w:rsid w:val="002E3CEB"/>
    <w:rsid w:val="002E43D8"/>
    <w:rsid w:val="002E4ACD"/>
    <w:rsid w:val="002E5940"/>
    <w:rsid w:val="002E7D26"/>
    <w:rsid w:val="002F217B"/>
    <w:rsid w:val="002F4286"/>
    <w:rsid w:val="002F64B4"/>
    <w:rsid w:val="00307BC7"/>
    <w:rsid w:val="00310121"/>
    <w:rsid w:val="00312D8A"/>
    <w:rsid w:val="00314EB1"/>
    <w:rsid w:val="00314F5A"/>
    <w:rsid w:val="00315756"/>
    <w:rsid w:val="00321EC4"/>
    <w:rsid w:val="00322D84"/>
    <w:rsid w:val="00323373"/>
    <w:rsid w:val="00330EC7"/>
    <w:rsid w:val="00332B01"/>
    <w:rsid w:val="00335C05"/>
    <w:rsid w:val="00340425"/>
    <w:rsid w:val="003411AC"/>
    <w:rsid w:val="00341E1A"/>
    <w:rsid w:val="0034204A"/>
    <w:rsid w:val="00342CB6"/>
    <w:rsid w:val="00343D72"/>
    <w:rsid w:val="00345BAE"/>
    <w:rsid w:val="00345F32"/>
    <w:rsid w:val="0034713C"/>
    <w:rsid w:val="00347C2D"/>
    <w:rsid w:val="00352610"/>
    <w:rsid w:val="00354A84"/>
    <w:rsid w:val="00360FAB"/>
    <w:rsid w:val="00365979"/>
    <w:rsid w:val="00370F1F"/>
    <w:rsid w:val="00371325"/>
    <w:rsid w:val="00372E6A"/>
    <w:rsid w:val="003737F4"/>
    <w:rsid w:val="00373979"/>
    <w:rsid w:val="003841B4"/>
    <w:rsid w:val="00387C69"/>
    <w:rsid w:val="003909FB"/>
    <w:rsid w:val="003913CA"/>
    <w:rsid w:val="003974F6"/>
    <w:rsid w:val="003A1CA4"/>
    <w:rsid w:val="003A21C4"/>
    <w:rsid w:val="003A2CC8"/>
    <w:rsid w:val="003B0884"/>
    <w:rsid w:val="003B18DF"/>
    <w:rsid w:val="003C28AB"/>
    <w:rsid w:val="003C2DD0"/>
    <w:rsid w:val="003C307E"/>
    <w:rsid w:val="003C393F"/>
    <w:rsid w:val="003C4C85"/>
    <w:rsid w:val="003D30F2"/>
    <w:rsid w:val="003D3F0B"/>
    <w:rsid w:val="003D652D"/>
    <w:rsid w:val="003E0309"/>
    <w:rsid w:val="003E163A"/>
    <w:rsid w:val="003E4E24"/>
    <w:rsid w:val="003E6A8E"/>
    <w:rsid w:val="003E6BE7"/>
    <w:rsid w:val="003F00C7"/>
    <w:rsid w:val="003F17F8"/>
    <w:rsid w:val="003F1CF7"/>
    <w:rsid w:val="003F3644"/>
    <w:rsid w:val="003F78CC"/>
    <w:rsid w:val="004003A2"/>
    <w:rsid w:val="004023C7"/>
    <w:rsid w:val="004037D8"/>
    <w:rsid w:val="0040484A"/>
    <w:rsid w:val="004103C8"/>
    <w:rsid w:val="00413F7C"/>
    <w:rsid w:val="0041414B"/>
    <w:rsid w:val="00416C3A"/>
    <w:rsid w:val="004205F6"/>
    <w:rsid w:val="00421D4E"/>
    <w:rsid w:val="0042408E"/>
    <w:rsid w:val="0043210A"/>
    <w:rsid w:val="00432331"/>
    <w:rsid w:val="00433F8E"/>
    <w:rsid w:val="00440CBA"/>
    <w:rsid w:val="004418D3"/>
    <w:rsid w:val="004438D1"/>
    <w:rsid w:val="00444618"/>
    <w:rsid w:val="00445120"/>
    <w:rsid w:val="00450819"/>
    <w:rsid w:val="004515C9"/>
    <w:rsid w:val="0045272C"/>
    <w:rsid w:val="00455B67"/>
    <w:rsid w:val="00456019"/>
    <w:rsid w:val="00456ADE"/>
    <w:rsid w:val="00456C6C"/>
    <w:rsid w:val="0045761A"/>
    <w:rsid w:val="00457F2B"/>
    <w:rsid w:val="00461D53"/>
    <w:rsid w:val="0046373A"/>
    <w:rsid w:val="004647EC"/>
    <w:rsid w:val="004661D5"/>
    <w:rsid w:val="004673D8"/>
    <w:rsid w:val="00467EC1"/>
    <w:rsid w:val="00471169"/>
    <w:rsid w:val="00473E19"/>
    <w:rsid w:val="004741C8"/>
    <w:rsid w:val="00474710"/>
    <w:rsid w:val="00481283"/>
    <w:rsid w:val="00483793"/>
    <w:rsid w:val="00483ACE"/>
    <w:rsid w:val="00490B0C"/>
    <w:rsid w:val="00492277"/>
    <w:rsid w:val="00492CB5"/>
    <w:rsid w:val="00492CE4"/>
    <w:rsid w:val="00493DC7"/>
    <w:rsid w:val="0049414F"/>
    <w:rsid w:val="00494532"/>
    <w:rsid w:val="0049547C"/>
    <w:rsid w:val="0049576C"/>
    <w:rsid w:val="00497C11"/>
    <w:rsid w:val="004A082C"/>
    <w:rsid w:val="004A092B"/>
    <w:rsid w:val="004A2DCB"/>
    <w:rsid w:val="004A72C6"/>
    <w:rsid w:val="004B02ED"/>
    <w:rsid w:val="004B1C4F"/>
    <w:rsid w:val="004B51DE"/>
    <w:rsid w:val="004B5E02"/>
    <w:rsid w:val="004B72D1"/>
    <w:rsid w:val="004C323A"/>
    <w:rsid w:val="004C44FC"/>
    <w:rsid w:val="004C4735"/>
    <w:rsid w:val="004C5E10"/>
    <w:rsid w:val="004C6CCF"/>
    <w:rsid w:val="004D2127"/>
    <w:rsid w:val="004D2C9D"/>
    <w:rsid w:val="004D2CF4"/>
    <w:rsid w:val="004D3516"/>
    <w:rsid w:val="004E0762"/>
    <w:rsid w:val="004E1105"/>
    <w:rsid w:val="004E28AC"/>
    <w:rsid w:val="004E375E"/>
    <w:rsid w:val="004E4EA0"/>
    <w:rsid w:val="004E52BC"/>
    <w:rsid w:val="004F205F"/>
    <w:rsid w:val="004F4D69"/>
    <w:rsid w:val="004F5889"/>
    <w:rsid w:val="004F7A99"/>
    <w:rsid w:val="005027C7"/>
    <w:rsid w:val="00502AEA"/>
    <w:rsid w:val="005126FA"/>
    <w:rsid w:val="00520B8D"/>
    <w:rsid w:val="00520EF1"/>
    <w:rsid w:val="0052190A"/>
    <w:rsid w:val="005262BC"/>
    <w:rsid w:val="00531F3E"/>
    <w:rsid w:val="0053652C"/>
    <w:rsid w:val="005400DD"/>
    <w:rsid w:val="00542E8B"/>
    <w:rsid w:val="00544075"/>
    <w:rsid w:val="00546312"/>
    <w:rsid w:val="00551ADD"/>
    <w:rsid w:val="005520BD"/>
    <w:rsid w:val="00561EF2"/>
    <w:rsid w:val="005645C6"/>
    <w:rsid w:val="00564662"/>
    <w:rsid w:val="00566DEC"/>
    <w:rsid w:val="00567DDB"/>
    <w:rsid w:val="005707CA"/>
    <w:rsid w:val="0057201A"/>
    <w:rsid w:val="0057507D"/>
    <w:rsid w:val="0057540A"/>
    <w:rsid w:val="00577A69"/>
    <w:rsid w:val="0058449B"/>
    <w:rsid w:val="00590A57"/>
    <w:rsid w:val="00591BE0"/>
    <w:rsid w:val="00591DD4"/>
    <w:rsid w:val="00592BC6"/>
    <w:rsid w:val="00593201"/>
    <w:rsid w:val="00596620"/>
    <w:rsid w:val="00597D77"/>
    <w:rsid w:val="005A100F"/>
    <w:rsid w:val="005A2597"/>
    <w:rsid w:val="005A2D32"/>
    <w:rsid w:val="005A4F67"/>
    <w:rsid w:val="005B2F07"/>
    <w:rsid w:val="005B3DCB"/>
    <w:rsid w:val="005B527B"/>
    <w:rsid w:val="005B761E"/>
    <w:rsid w:val="005C005E"/>
    <w:rsid w:val="005C200F"/>
    <w:rsid w:val="005C399D"/>
    <w:rsid w:val="005C5122"/>
    <w:rsid w:val="005C7F01"/>
    <w:rsid w:val="005D0246"/>
    <w:rsid w:val="005E061B"/>
    <w:rsid w:val="005E15E7"/>
    <w:rsid w:val="005E481A"/>
    <w:rsid w:val="005E6727"/>
    <w:rsid w:val="005E6C8D"/>
    <w:rsid w:val="005F05EB"/>
    <w:rsid w:val="005F1D29"/>
    <w:rsid w:val="005F314D"/>
    <w:rsid w:val="005F4CBE"/>
    <w:rsid w:val="005F4ED3"/>
    <w:rsid w:val="005F4F7E"/>
    <w:rsid w:val="00600014"/>
    <w:rsid w:val="00602072"/>
    <w:rsid w:val="00604D5F"/>
    <w:rsid w:val="00604F20"/>
    <w:rsid w:val="00605B05"/>
    <w:rsid w:val="00605B96"/>
    <w:rsid w:val="00606F16"/>
    <w:rsid w:val="00610A7B"/>
    <w:rsid w:val="00612509"/>
    <w:rsid w:val="0061299D"/>
    <w:rsid w:val="00613F72"/>
    <w:rsid w:val="00613FD0"/>
    <w:rsid w:val="006204C4"/>
    <w:rsid w:val="0062464F"/>
    <w:rsid w:val="00624DC0"/>
    <w:rsid w:val="00626C7B"/>
    <w:rsid w:val="00627FAF"/>
    <w:rsid w:val="00630596"/>
    <w:rsid w:val="00633BDE"/>
    <w:rsid w:val="00636BDE"/>
    <w:rsid w:val="00637308"/>
    <w:rsid w:val="00641B78"/>
    <w:rsid w:val="006502B7"/>
    <w:rsid w:val="00652DEA"/>
    <w:rsid w:val="00657733"/>
    <w:rsid w:val="006638D8"/>
    <w:rsid w:val="00664797"/>
    <w:rsid w:val="00665C33"/>
    <w:rsid w:val="00665E50"/>
    <w:rsid w:val="0067414B"/>
    <w:rsid w:val="00675758"/>
    <w:rsid w:val="00677A16"/>
    <w:rsid w:val="00681816"/>
    <w:rsid w:val="0068269D"/>
    <w:rsid w:val="0068307D"/>
    <w:rsid w:val="00684873"/>
    <w:rsid w:val="00687FED"/>
    <w:rsid w:val="0069037C"/>
    <w:rsid w:val="00692098"/>
    <w:rsid w:val="006939E6"/>
    <w:rsid w:val="00693F6E"/>
    <w:rsid w:val="006951B7"/>
    <w:rsid w:val="006971AF"/>
    <w:rsid w:val="006A1047"/>
    <w:rsid w:val="006A41F7"/>
    <w:rsid w:val="006A64F1"/>
    <w:rsid w:val="006A6866"/>
    <w:rsid w:val="006A6E6A"/>
    <w:rsid w:val="006B3C25"/>
    <w:rsid w:val="006C05B2"/>
    <w:rsid w:val="006C5280"/>
    <w:rsid w:val="006C71CA"/>
    <w:rsid w:val="006D0546"/>
    <w:rsid w:val="006D091B"/>
    <w:rsid w:val="006D0A53"/>
    <w:rsid w:val="006D1E8A"/>
    <w:rsid w:val="006D5AF6"/>
    <w:rsid w:val="006E11E3"/>
    <w:rsid w:val="006E219A"/>
    <w:rsid w:val="006E438E"/>
    <w:rsid w:val="006E7E24"/>
    <w:rsid w:val="006F0DE9"/>
    <w:rsid w:val="006F264E"/>
    <w:rsid w:val="006F3D69"/>
    <w:rsid w:val="007023F3"/>
    <w:rsid w:val="00702459"/>
    <w:rsid w:val="007044AD"/>
    <w:rsid w:val="0070745E"/>
    <w:rsid w:val="0070790B"/>
    <w:rsid w:val="0071138C"/>
    <w:rsid w:val="00711C89"/>
    <w:rsid w:val="007120A3"/>
    <w:rsid w:val="00712AB5"/>
    <w:rsid w:val="0071430F"/>
    <w:rsid w:val="00717A81"/>
    <w:rsid w:val="00722B4F"/>
    <w:rsid w:val="00723056"/>
    <w:rsid w:val="007245CF"/>
    <w:rsid w:val="00725884"/>
    <w:rsid w:val="00725988"/>
    <w:rsid w:val="00725F6C"/>
    <w:rsid w:val="007266FF"/>
    <w:rsid w:val="007279BC"/>
    <w:rsid w:val="00727AC8"/>
    <w:rsid w:val="0073545A"/>
    <w:rsid w:val="00745F49"/>
    <w:rsid w:val="0074642D"/>
    <w:rsid w:val="0074691D"/>
    <w:rsid w:val="00751D02"/>
    <w:rsid w:val="00753141"/>
    <w:rsid w:val="00754958"/>
    <w:rsid w:val="00754A87"/>
    <w:rsid w:val="00754D0B"/>
    <w:rsid w:val="00756DD0"/>
    <w:rsid w:val="00757A3D"/>
    <w:rsid w:val="007609E5"/>
    <w:rsid w:val="00763A70"/>
    <w:rsid w:val="0076423B"/>
    <w:rsid w:val="007654AA"/>
    <w:rsid w:val="007679EB"/>
    <w:rsid w:val="00773247"/>
    <w:rsid w:val="00774643"/>
    <w:rsid w:val="007758D5"/>
    <w:rsid w:val="00780D54"/>
    <w:rsid w:val="00783EEB"/>
    <w:rsid w:val="00784F48"/>
    <w:rsid w:val="0078742C"/>
    <w:rsid w:val="007915C1"/>
    <w:rsid w:val="007968D3"/>
    <w:rsid w:val="007A14D2"/>
    <w:rsid w:val="007A2933"/>
    <w:rsid w:val="007A2B2B"/>
    <w:rsid w:val="007A4E84"/>
    <w:rsid w:val="007A7033"/>
    <w:rsid w:val="007B007B"/>
    <w:rsid w:val="007B12DC"/>
    <w:rsid w:val="007B18FA"/>
    <w:rsid w:val="007B263A"/>
    <w:rsid w:val="007B35FF"/>
    <w:rsid w:val="007B40E2"/>
    <w:rsid w:val="007B5367"/>
    <w:rsid w:val="007C4030"/>
    <w:rsid w:val="007C603C"/>
    <w:rsid w:val="007C7019"/>
    <w:rsid w:val="007D0563"/>
    <w:rsid w:val="007D1B62"/>
    <w:rsid w:val="007D4FB3"/>
    <w:rsid w:val="007D581A"/>
    <w:rsid w:val="007D5E29"/>
    <w:rsid w:val="007D690B"/>
    <w:rsid w:val="007E1297"/>
    <w:rsid w:val="007F283E"/>
    <w:rsid w:val="007F4BF8"/>
    <w:rsid w:val="007F73C4"/>
    <w:rsid w:val="007F7BFB"/>
    <w:rsid w:val="00800271"/>
    <w:rsid w:val="008028E6"/>
    <w:rsid w:val="00811EFD"/>
    <w:rsid w:val="008144D7"/>
    <w:rsid w:val="00815795"/>
    <w:rsid w:val="00822F0A"/>
    <w:rsid w:val="0082630C"/>
    <w:rsid w:val="0082683A"/>
    <w:rsid w:val="00826FD4"/>
    <w:rsid w:val="00827CF4"/>
    <w:rsid w:val="00841B1F"/>
    <w:rsid w:val="00842D8F"/>
    <w:rsid w:val="00850CD5"/>
    <w:rsid w:val="00850FA2"/>
    <w:rsid w:val="00851A4D"/>
    <w:rsid w:val="008521C4"/>
    <w:rsid w:val="0085305A"/>
    <w:rsid w:val="008532F0"/>
    <w:rsid w:val="00856037"/>
    <w:rsid w:val="00862BBC"/>
    <w:rsid w:val="0086522C"/>
    <w:rsid w:val="00866A89"/>
    <w:rsid w:val="00866DC6"/>
    <w:rsid w:val="00867375"/>
    <w:rsid w:val="00870219"/>
    <w:rsid w:val="00876B47"/>
    <w:rsid w:val="00882D40"/>
    <w:rsid w:val="00884011"/>
    <w:rsid w:val="0088478D"/>
    <w:rsid w:val="008903A4"/>
    <w:rsid w:val="00890411"/>
    <w:rsid w:val="00891386"/>
    <w:rsid w:val="00894212"/>
    <w:rsid w:val="00894AFF"/>
    <w:rsid w:val="00896526"/>
    <w:rsid w:val="008A35F4"/>
    <w:rsid w:val="008A373C"/>
    <w:rsid w:val="008A392F"/>
    <w:rsid w:val="008A7AEB"/>
    <w:rsid w:val="008B266F"/>
    <w:rsid w:val="008B5388"/>
    <w:rsid w:val="008C0023"/>
    <w:rsid w:val="008C0CA0"/>
    <w:rsid w:val="008C0FE9"/>
    <w:rsid w:val="008C379A"/>
    <w:rsid w:val="008C76C9"/>
    <w:rsid w:val="008C76D9"/>
    <w:rsid w:val="008D4507"/>
    <w:rsid w:val="008D4DDF"/>
    <w:rsid w:val="008D6CE0"/>
    <w:rsid w:val="008D7054"/>
    <w:rsid w:val="008E07B1"/>
    <w:rsid w:val="008E342C"/>
    <w:rsid w:val="008E3C6A"/>
    <w:rsid w:val="008E52AC"/>
    <w:rsid w:val="008F048C"/>
    <w:rsid w:val="008F266B"/>
    <w:rsid w:val="00907F75"/>
    <w:rsid w:val="00910831"/>
    <w:rsid w:val="00910FB4"/>
    <w:rsid w:val="00912909"/>
    <w:rsid w:val="009136DA"/>
    <w:rsid w:val="009152E4"/>
    <w:rsid w:val="009162A5"/>
    <w:rsid w:val="009228B2"/>
    <w:rsid w:val="0092452A"/>
    <w:rsid w:val="0092500D"/>
    <w:rsid w:val="00925AD1"/>
    <w:rsid w:val="00926D7C"/>
    <w:rsid w:val="0092718F"/>
    <w:rsid w:val="00930E62"/>
    <w:rsid w:val="00933C22"/>
    <w:rsid w:val="00933C75"/>
    <w:rsid w:val="00935DB4"/>
    <w:rsid w:val="009361A6"/>
    <w:rsid w:val="0094028C"/>
    <w:rsid w:val="009412F9"/>
    <w:rsid w:val="00942AE6"/>
    <w:rsid w:val="009430A0"/>
    <w:rsid w:val="00943AD4"/>
    <w:rsid w:val="00944BB5"/>
    <w:rsid w:val="00946AEF"/>
    <w:rsid w:val="00953614"/>
    <w:rsid w:val="00960DB3"/>
    <w:rsid w:val="009628AF"/>
    <w:rsid w:val="00966E9D"/>
    <w:rsid w:val="009721DD"/>
    <w:rsid w:val="00972850"/>
    <w:rsid w:val="00972B06"/>
    <w:rsid w:val="00973B0D"/>
    <w:rsid w:val="00976242"/>
    <w:rsid w:val="00980828"/>
    <w:rsid w:val="009816AF"/>
    <w:rsid w:val="0098272B"/>
    <w:rsid w:val="009846C5"/>
    <w:rsid w:val="009922C7"/>
    <w:rsid w:val="009937DD"/>
    <w:rsid w:val="00993F0E"/>
    <w:rsid w:val="009962F6"/>
    <w:rsid w:val="009965E2"/>
    <w:rsid w:val="00997791"/>
    <w:rsid w:val="00997C54"/>
    <w:rsid w:val="009A168C"/>
    <w:rsid w:val="009A555C"/>
    <w:rsid w:val="009A6E57"/>
    <w:rsid w:val="009B10C9"/>
    <w:rsid w:val="009B1C4B"/>
    <w:rsid w:val="009B2528"/>
    <w:rsid w:val="009B70AC"/>
    <w:rsid w:val="009C37A8"/>
    <w:rsid w:val="009C39E3"/>
    <w:rsid w:val="009C47B0"/>
    <w:rsid w:val="009C4A12"/>
    <w:rsid w:val="009C6144"/>
    <w:rsid w:val="009D151A"/>
    <w:rsid w:val="009D52E2"/>
    <w:rsid w:val="009D7A9B"/>
    <w:rsid w:val="009E10C5"/>
    <w:rsid w:val="009E1E83"/>
    <w:rsid w:val="009E20EA"/>
    <w:rsid w:val="009E25B1"/>
    <w:rsid w:val="009E2AF1"/>
    <w:rsid w:val="009E68BE"/>
    <w:rsid w:val="009F07BB"/>
    <w:rsid w:val="009F15D7"/>
    <w:rsid w:val="009F3187"/>
    <w:rsid w:val="009F31FD"/>
    <w:rsid w:val="009F3F70"/>
    <w:rsid w:val="009F48F4"/>
    <w:rsid w:val="009F4CC7"/>
    <w:rsid w:val="009F65F3"/>
    <w:rsid w:val="00A00063"/>
    <w:rsid w:val="00A020DA"/>
    <w:rsid w:val="00A02429"/>
    <w:rsid w:val="00A0270E"/>
    <w:rsid w:val="00A06DC2"/>
    <w:rsid w:val="00A07D89"/>
    <w:rsid w:val="00A115CD"/>
    <w:rsid w:val="00A129ED"/>
    <w:rsid w:val="00A129FE"/>
    <w:rsid w:val="00A14106"/>
    <w:rsid w:val="00A14BA8"/>
    <w:rsid w:val="00A225BB"/>
    <w:rsid w:val="00A226E0"/>
    <w:rsid w:val="00A23731"/>
    <w:rsid w:val="00A3227F"/>
    <w:rsid w:val="00A36208"/>
    <w:rsid w:val="00A37C5D"/>
    <w:rsid w:val="00A426C1"/>
    <w:rsid w:val="00A4637E"/>
    <w:rsid w:val="00A50547"/>
    <w:rsid w:val="00A50C44"/>
    <w:rsid w:val="00A51081"/>
    <w:rsid w:val="00A51D03"/>
    <w:rsid w:val="00A53A3C"/>
    <w:rsid w:val="00A54B8E"/>
    <w:rsid w:val="00A620E7"/>
    <w:rsid w:val="00A75BE9"/>
    <w:rsid w:val="00A76BD0"/>
    <w:rsid w:val="00A8523D"/>
    <w:rsid w:val="00A92D34"/>
    <w:rsid w:val="00A942D4"/>
    <w:rsid w:val="00A945BE"/>
    <w:rsid w:val="00A962DB"/>
    <w:rsid w:val="00A963B3"/>
    <w:rsid w:val="00AA0336"/>
    <w:rsid w:val="00AA3B01"/>
    <w:rsid w:val="00AA3E43"/>
    <w:rsid w:val="00AB0E5F"/>
    <w:rsid w:val="00AB1186"/>
    <w:rsid w:val="00AB16F9"/>
    <w:rsid w:val="00AB7AD3"/>
    <w:rsid w:val="00AC02AA"/>
    <w:rsid w:val="00AC255B"/>
    <w:rsid w:val="00AC289C"/>
    <w:rsid w:val="00AC384D"/>
    <w:rsid w:val="00AC424A"/>
    <w:rsid w:val="00AC5162"/>
    <w:rsid w:val="00AC599C"/>
    <w:rsid w:val="00AD115C"/>
    <w:rsid w:val="00AD43C0"/>
    <w:rsid w:val="00AD4E82"/>
    <w:rsid w:val="00AD4EB5"/>
    <w:rsid w:val="00AD68CF"/>
    <w:rsid w:val="00AD6BF6"/>
    <w:rsid w:val="00AE0E24"/>
    <w:rsid w:val="00AE42F2"/>
    <w:rsid w:val="00AE735A"/>
    <w:rsid w:val="00AF246A"/>
    <w:rsid w:val="00B05C66"/>
    <w:rsid w:val="00B06B41"/>
    <w:rsid w:val="00B10499"/>
    <w:rsid w:val="00B12C5B"/>
    <w:rsid w:val="00B12DB4"/>
    <w:rsid w:val="00B15B39"/>
    <w:rsid w:val="00B1799F"/>
    <w:rsid w:val="00B22A60"/>
    <w:rsid w:val="00B24652"/>
    <w:rsid w:val="00B30160"/>
    <w:rsid w:val="00B307C5"/>
    <w:rsid w:val="00B30A79"/>
    <w:rsid w:val="00B3182D"/>
    <w:rsid w:val="00B337C3"/>
    <w:rsid w:val="00B345F8"/>
    <w:rsid w:val="00B35E9D"/>
    <w:rsid w:val="00B4332C"/>
    <w:rsid w:val="00B43846"/>
    <w:rsid w:val="00B44688"/>
    <w:rsid w:val="00B45574"/>
    <w:rsid w:val="00B45F49"/>
    <w:rsid w:val="00B52AF1"/>
    <w:rsid w:val="00B5543A"/>
    <w:rsid w:val="00B60555"/>
    <w:rsid w:val="00B62523"/>
    <w:rsid w:val="00B62EED"/>
    <w:rsid w:val="00B6348C"/>
    <w:rsid w:val="00B6417E"/>
    <w:rsid w:val="00B64DBE"/>
    <w:rsid w:val="00B65D1A"/>
    <w:rsid w:val="00B7188C"/>
    <w:rsid w:val="00B72E8B"/>
    <w:rsid w:val="00B83F14"/>
    <w:rsid w:val="00B84BE4"/>
    <w:rsid w:val="00B9302F"/>
    <w:rsid w:val="00B95659"/>
    <w:rsid w:val="00BA02B6"/>
    <w:rsid w:val="00BA1163"/>
    <w:rsid w:val="00BA1471"/>
    <w:rsid w:val="00BA148F"/>
    <w:rsid w:val="00BA3FF8"/>
    <w:rsid w:val="00BB2234"/>
    <w:rsid w:val="00BB3B5F"/>
    <w:rsid w:val="00BB5673"/>
    <w:rsid w:val="00BD1162"/>
    <w:rsid w:val="00BD1A50"/>
    <w:rsid w:val="00BD366E"/>
    <w:rsid w:val="00BD421F"/>
    <w:rsid w:val="00BD6B17"/>
    <w:rsid w:val="00BE45D2"/>
    <w:rsid w:val="00BE61F0"/>
    <w:rsid w:val="00BE66FF"/>
    <w:rsid w:val="00BE7648"/>
    <w:rsid w:val="00BE7FD3"/>
    <w:rsid w:val="00BF2933"/>
    <w:rsid w:val="00BF2D80"/>
    <w:rsid w:val="00BF39DB"/>
    <w:rsid w:val="00BF440C"/>
    <w:rsid w:val="00BF477C"/>
    <w:rsid w:val="00C00C16"/>
    <w:rsid w:val="00C049C8"/>
    <w:rsid w:val="00C06D15"/>
    <w:rsid w:val="00C11CB5"/>
    <w:rsid w:val="00C12ABC"/>
    <w:rsid w:val="00C14F04"/>
    <w:rsid w:val="00C16595"/>
    <w:rsid w:val="00C20FD7"/>
    <w:rsid w:val="00C22937"/>
    <w:rsid w:val="00C25140"/>
    <w:rsid w:val="00C25525"/>
    <w:rsid w:val="00C261DA"/>
    <w:rsid w:val="00C26ACD"/>
    <w:rsid w:val="00C36CC0"/>
    <w:rsid w:val="00C37711"/>
    <w:rsid w:val="00C435A3"/>
    <w:rsid w:val="00C46A5F"/>
    <w:rsid w:val="00C476DB"/>
    <w:rsid w:val="00C50319"/>
    <w:rsid w:val="00C50D87"/>
    <w:rsid w:val="00C5160A"/>
    <w:rsid w:val="00C51890"/>
    <w:rsid w:val="00C5625E"/>
    <w:rsid w:val="00C6040A"/>
    <w:rsid w:val="00C60F94"/>
    <w:rsid w:val="00C6157E"/>
    <w:rsid w:val="00C62653"/>
    <w:rsid w:val="00C6300B"/>
    <w:rsid w:val="00C63345"/>
    <w:rsid w:val="00C6433A"/>
    <w:rsid w:val="00C71018"/>
    <w:rsid w:val="00C712BA"/>
    <w:rsid w:val="00C716DF"/>
    <w:rsid w:val="00C740F5"/>
    <w:rsid w:val="00C769E1"/>
    <w:rsid w:val="00C7761A"/>
    <w:rsid w:val="00C77695"/>
    <w:rsid w:val="00C77D29"/>
    <w:rsid w:val="00C850F5"/>
    <w:rsid w:val="00C85C35"/>
    <w:rsid w:val="00C86EA7"/>
    <w:rsid w:val="00C9525D"/>
    <w:rsid w:val="00C95BE2"/>
    <w:rsid w:val="00C974EE"/>
    <w:rsid w:val="00CA1322"/>
    <w:rsid w:val="00CA1D24"/>
    <w:rsid w:val="00CA33C7"/>
    <w:rsid w:val="00CA6D8C"/>
    <w:rsid w:val="00CA7D87"/>
    <w:rsid w:val="00CB015C"/>
    <w:rsid w:val="00CB3932"/>
    <w:rsid w:val="00CB79FE"/>
    <w:rsid w:val="00CC4452"/>
    <w:rsid w:val="00CC4A8F"/>
    <w:rsid w:val="00CC4D15"/>
    <w:rsid w:val="00CC55EC"/>
    <w:rsid w:val="00CD0937"/>
    <w:rsid w:val="00CD179B"/>
    <w:rsid w:val="00CD1EA0"/>
    <w:rsid w:val="00CD4F34"/>
    <w:rsid w:val="00CD7652"/>
    <w:rsid w:val="00CE2B42"/>
    <w:rsid w:val="00CE36BE"/>
    <w:rsid w:val="00CE7712"/>
    <w:rsid w:val="00CF01A6"/>
    <w:rsid w:val="00CF15FC"/>
    <w:rsid w:val="00CF2491"/>
    <w:rsid w:val="00CF2AA6"/>
    <w:rsid w:val="00CF39C1"/>
    <w:rsid w:val="00CF71E3"/>
    <w:rsid w:val="00D02069"/>
    <w:rsid w:val="00D04532"/>
    <w:rsid w:val="00D05023"/>
    <w:rsid w:val="00D061A8"/>
    <w:rsid w:val="00D066D2"/>
    <w:rsid w:val="00D06B88"/>
    <w:rsid w:val="00D10351"/>
    <w:rsid w:val="00D11B04"/>
    <w:rsid w:val="00D129C9"/>
    <w:rsid w:val="00D1440D"/>
    <w:rsid w:val="00D15230"/>
    <w:rsid w:val="00D1541B"/>
    <w:rsid w:val="00D16983"/>
    <w:rsid w:val="00D2119D"/>
    <w:rsid w:val="00D21452"/>
    <w:rsid w:val="00D21508"/>
    <w:rsid w:val="00D2155D"/>
    <w:rsid w:val="00D21BA0"/>
    <w:rsid w:val="00D221A1"/>
    <w:rsid w:val="00D243D6"/>
    <w:rsid w:val="00D30FC6"/>
    <w:rsid w:val="00D31593"/>
    <w:rsid w:val="00D32AB5"/>
    <w:rsid w:val="00D32CBE"/>
    <w:rsid w:val="00D36438"/>
    <w:rsid w:val="00D36767"/>
    <w:rsid w:val="00D40C23"/>
    <w:rsid w:val="00D40C84"/>
    <w:rsid w:val="00D4217A"/>
    <w:rsid w:val="00D44DDF"/>
    <w:rsid w:val="00D44FDD"/>
    <w:rsid w:val="00D4560D"/>
    <w:rsid w:val="00D45B3F"/>
    <w:rsid w:val="00D50EE9"/>
    <w:rsid w:val="00D5103C"/>
    <w:rsid w:val="00D5122A"/>
    <w:rsid w:val="00D51962"/>
    <w:rsid w:val="00D565DC"/>
    <w:rsid w:val="00D577CD"/>
    <w:rsid w:val="00D577DD"/>
    <w:rsid w:val="00D62CF8"/>
    <w:rsid w:val="00D63647"/>
    <w:rsid w:val="00D64575"/>
    <w:rsid w:val="00D71105"/>
    <w:rsid w:val="00D71FE1"/>
    <w:rsid w:val="00D74A4A"/>
    <w:rsid w:val="00D77730"/>
    <w:rsid w:val="00D77813"/>
    <w:rsid w:val="00D77BD6"/>
    <w:rsid w:val="00D819B2"/>
    <w:rsid w:val="00D83B73"/>
    <w:rsid w:val="00D85956"/>
    <w:rsid w:val="00D85FC7"/>
    <w:rsid w:val="00D85FE5"/>
    <w:rsid w:val="00D86FB0"/>
    <w:rsid w:val="00D878A5"/>
    <w:rsid w:val="00D9002A"/>
    <w:rsid w:val="00D9241D"/>
    <w:rsid w:val="00D92D2B"/>
    <w:rsid w:val="00D933C5"/>
    <w:rsid w:val="00D94487"/>
    <w:rsid w:val="00DA4E31"/>
    <w:rsid w:val="00DB0237"/>
    <w:rsid w:val="00DB09FA"/>
    <w:rsid w:val="00DB20BA"/>
    <w:rsid w:val="00DB324D"/>
    <w:rsid w:val="00DB32E7"/>
    <w:rsid w:val="00DB49D1"/>
    <w:rsid w:val="00DB55D2"/>
    <w:rsid w:val="00DB58BE"/>
    <w:rsid w:val="00DB5F56"/>
    <w:rsid w:val="00DB6271"/>
    <w:rsid w:val="00DB6761"/>
    <w:rsid w:val="00DD1F8A"/>
    <w:rsid w:val="00DD5111"/>
    <w:rsid w:val="00DD514F"/>
    <w:rsid w:val="00DD6021"/>
    <w:rsid w:val="00DF176D"/>
    <w:rsid w:val="00DF2250"/>
    <w:rsid w:val="00DF36DB"/>
    <w:rsid w:val="00DF4B70"/>
    <w:rsid w:val="00DF7332"/>
    <w:rsid w:val="00DF739F"/>
    <w:rsid w:val="00DF77C7"/>
    <w:rsid w:val="00E07600"/>
    <w:rsid w:val="00E12A7C"/>
    <w:rsid w:val="00E141BA"/>
    <w:rsid w:val="00E1671C"/>
    <w:rsid w:val="00E17E9B"/>
    <w:rsid w:val="00E223BD"/>
    <w:rsid w:val="00E25C87"/>
    <w:rsid w:val="00E27D66"/>
    <w:rsid w:val="00E30DBF"/>
    <w:rsid w:val="00E367CB"/>
    <w:rsid w:val="00E36BC2"/>
    <w:rsid w:val="00E40924"/>
    <w:rsid w:val="00E42B1A"/>
    <w:rsid w:val="00E42CC7"/>
    <w:rsid w:val="00E4579A"/>
    <w:rsid w:val="00E46C16"/>
    <w:rsid w:val="00E511F3"/>
    <w:rsid w:val="00E52B4A"/>
    <w:rsid w:val="00E6232B"/>
    <w:rsid w:val="00E64833"/>
    <w:rsid w:val="00E67AB5"/>
    <w:rsid w:val="00E700A3"/>
    <w:rsid w:val="00E74CC0"/>
    <w:rsid w:val="00E757CE"/>
    <w:rsid w:val="00E75D70"/>
    <w:rsid w:val="00E81834"/>
    <w:rsid w:val="00E822C7"/>
    <w:rsid w:val="00E8378E"/>
    <w:rsid w:val="00E8480C"/>
    <w:rsid w:val="00E879F6"/>
    <w:rsid w:val="00E910C6"/>
    <w:rsid w:val="00E91356"/>
    <w:rsid w:val="00E940CB"/>
    <w:rsid w:val="00EA3D5E"/>
    <w:rsid w:val="00EA429C"/>
    <w:rsid w:val="00EA53A1"/>
    <w:rsid w:val="00EB3B70"/>
    <w:rsid w:val="00EB4571"/>
    <w:rsid w:val="00EB6E96"/>
    <w:rsid w:val="00EC0694"/>
    <w:rsid w:val="00EC1662"/>
    <w:rsid w:val="00EC2590"/>
    <w:rsid w:val="00EC2D96"/>
    <w:rsid w:val="00EC70B2"/>
    <w:rsid w:val="00ED086D"/>
    <w:rsid w:val="00ED1873"/>
    <w:rsid w:val="00ED7338"/>
    <w:rsid w:val="00ED7EAB"/>
    <w:rsid w:val="00EE4B82"/>
    <w:rsid w:val="00EE5B26"/>
    <w:rsid w:val="00EF0096"/>
    <w:rsid w:val="00EF0EBE"/>
    <w:rsid w:val="00EF1ACA"/>
    <w:rsid w:val="00EF1C30"/>
    <w:rsid w:val="00EF27F1"/>
    <w:rsid w:val="00EF4663"/>
    <w:rsid w:val="00EF59FE"/>
    <w:rsid w:val="00EF5DE9"/>
    <w:rsid w:val="00EF72FB"/>
    <w:rsid w:val="00F0054C"/>
    <w:rsid w:val="00F02FD3"/>
    <w:rsid w:val="00F10E16"/>
    <w:rsid w:val="00F12016"/>
    <w:rsid w:val="00F160EB"/>
    <w:rsid w:val="00F16CAD"/>
    <w:rsid w:val="00F2078D"/>
    <w:rsid w:val="00F20B95"/>
    <w:rsid w:val="00F2318B"/>
    <w:rsid w:val="00F24E70"/>
    <w:rsid w:val="00F32796"/>
    <w:rsid w:val="00F3799C"/>
    <w:rsid w:val="00F42730"/>
    <w:rsid w:val="00F456D9"/>
    <w:rsid w:val="00F4717F"/>
    <w:rsid w:val="00F47573"/>
    <w:rsid w:val="00F4767F"/>
    <w:rsid w:val="00F51484"/>
    <w:rsid w:val="00F51FA2"/>
    <w:rsid w:val="00F52A76"/>
    <w:rsid w:val="00F55790"/>
    <w:rsid w:val="00F5594B"/>
    <w:rsid w:val="00F604FD"/>
    <w:rsid w:val="00F62564"/>
    <w:rsid w:val="00F64AC8"/>
    <w:rsid w:val="00F65E26"/>
    <w:rsid w:val="00F65E96"/>
    <w:rsid w:val="00F71B68"/>
    <w:rsid w:val="00F721BB"/>
    <w:rsid w:val="00F75BB0"/>
    <w:rsid w:val="00F776E2"/>
    <w:rsid w:val="00F83228"/>
    <w:rsid w:val="00F8504D"/>
    <w:rsid w:val="00F86325"/>
    <w:rsid w:val="00F90788"/>
    <w:rsid w:val="00F9137B"/>
    <w:rsid w:val="00F930EB"/>
    <w:rsid w:val="00F97DA2"/>
    <w:rsid w:val="00FA297F"/>
    <w:rsid w:val="00FA3015"/>
    <w:rsid w:val="00FA3EF8"/>
    <w:rsid w:val="00FB1EBD"/>
    <w:rsid w:val="00FB4006"/>
    <w:rsid w:val="00FB4C44"/>
    <w:rsid w:val="00FB7494"/>
    <w:rsid w:val="00FC36DD"/>
    <w:rsid w:val="00FC4923"/>
    <w:rsid w:val="00FC4BBE"/>
    <w:rsid w:val="00FC50C9"/>
    <w:rsid w:val="00FC6530"/>
    <w:rsid w:val="00FC739C"/>
    <w:rsid w:val="00FD23F7"/>
    <w:rsid w:val="00FD2440"/>
    <w:rsid w:val="00FD387F"/>
    <w:rsid w:val="00FD5038"/>
    <w:rsid w:val="00FD5D48"/>
    <w:rsid w:val="00FD6132"/>
    <w:rsid w:val="00FD64A7"/>
    <w:rsid w:val="00FE11CB"/>
    <w:rsid w:val="00FE7B08"/>
    <w:rsid w:val="00FF3049"/>
    <w:rsid w:val="00FF368D"/>
    <w:rsid w:val="00FF67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C04A"/>
  <w15:docId w15:val="{3A3162D9-DDC4-4F15-8323-4C3E4FE9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E4"/>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520B8D"/>
    <w:pPr>
      <w:keepNext/>
      <w:jc w:val="both"/>
      <w:outlineLvl w:val="0"/>
    </w:pPr>
    <w:rPr>
      <w:b/>
      <w:bCs/>
      <w:sz w:val="28"/>
    </w:rPr>
  </w:style>
  <w:style w:type="paragraph" w:styleId="Heading2">
    <w:name w:val="heading 2"/>
    <w:basedOn w:val="Normal"/>
    <w:next w:val="Normal"/>
    <w:link w:val="Heading2Char"/>
    <w:uiPriority w:val="99"/>
    <w:qFormat/>
    <w:rsid w:val="00520B8D"/>
    <w:pPr>
      <w:keepNext/>
      <w:keepLines/>
      <w:spacing w:before="200"/>
      <w:outlineLvl w:val="1"/>
    </w:pPr>
    <w:rPr>
      <w:b/>
      <w:bCs/>
      <w:color w:val="000000"/>
      <w:sz w:val="26"/>
      <w:szCs w:val="26"/>
    </w:rPr>
  </w:style>
  <w:style w:type="paragraph" w:styleId="Heading3">
    <w:name w:val="heading 3"/>
    <w:basedOn w:val="Normal"/>
    <w:next w:val="Normal"/>
    <w:link w:val="Heading3Char"/>
    <w:uiPriority w:val="99"/>
    <w:qFormat/>
    <w:rsid w:val="00461D53"/>
    <w:pPr>
      <w:keepNext/>
      <w:keepLines/>
      <w:spacing w:before="20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B8D"/>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520B8D"/>
    <w:rPr>
      <w:rFonts w:ascii="Times New Roman" w:hAnsi="Times New Roman" w:cs="Times New Roman"/>
      <w:b/>
      <w:bCs/>
      <w:color w:val="000000"/>
      <w:sz w:val="26"/>
      <w:szCs w:val="26"/>
    </w:rPr>
  </w:style>
  <w:style w:type="character" w:customStyle="1" w:styleId="Heading3Char">
    <w:name w:val="Heading 3 Char"/>
    <w:basedOn w:val="DefaultParagraphFont"/>
    <w:link w:val="Heading3"/>
    <w:uiPriority w:val="99"/>
    <w:locked/>
    <w:rsid w:val="00461D53"/>
    <w:rPr>
      <w:rFonts w:ascii="Times New Roman" w:hAnsi="Times New Roman" w:cs="Times New Roman"/>
      <w:b/>
      <w:bCs/>
      <w:color w:val="000000"/>
      <w:sz w:val="24"/>
      <w:szCs w:val="24"/>
    </w:rPr>
  </w:style>
  <w:style w:type="paragraph" w:styleId="BodyText3">
    <w:name w:val="Body Text 3"/>
    <w:basedOn w:val="Normal"/>
    <w:link w:val="BodyText3Char"/>
    <w:uiPriority w:val="99"/>
    <w:semiHidden/>
    <w:rsid w:val="000146E4"/>
    <w:pPr>
      <w:jc w:val="both"/>
    </w:pPr>
    <w:rPr>
      <w:szCs w:val="20"/>
    </w:rPr>
  </w:style>
  <w:style w:type="character" w:customStyle="1" w:styleId="BodyText3Char">
    <w:name w:val="Body Text 3 Char"/>
    <w:basedOn w:val="DefaultParagraphFont"/>
    <w:link w:val="BodyText3"/>
    <w:uiPriority w:val="99"/>
    <w:semiHidden/>
    <w:locked/>
    <w:rsid w:val="000146E4"/>
    <w:rPr>
      <w:rFonts w:ascii="Times New Roman" w:hAnsi="Times New Roman" w:cs="Times New Roman"/>
      <w:sz w:val="20"/>
      <w:szCs w:val="20"/>
    </w:rPr>
  </w:style>
  <w:style w:type="paragraph" w:styleId="CommentText">
    <w:name w:val="annotation text"/>
    <w:basedOn w:val="Normal"/>
    <w:link w:val="CommentTextChar"/>
    <w:uiPriority w:val="99"/>
    <w:rsid w:val="000146E4"/>
    <w:rPr>
      <w:sz w:val="20"/>
      <w:szCs w:val="20"/>
    </w:rPr>
  </w:style>
  <w:style w:type="character" w:customStyle="1" w:styleId="CommentTextChar">
    <w:name w:val="Comment Text Char"/>
    <w:basedOn w:val="DefaultParagraphFont"/>
    <w:link w:val="CommentText"/>
    <w:uiPriority w:val="99"/>
    <w:locked/>
    <w:rsid w:val="000146E4"/>
    <w:rPr>
      <w:rFonts w:ascii="Times New Roman" w:hAnsi="Times New Roman" w:cs="Times New Roman"/>
      <w:sz w:val="20"/>
      <w:szCs w:val="20"/>
    </w:rPr>
  </w:style>
  <w:style w:type="paragraph" w:styleId="Footer">
    <w:name w:val="footer"/>
    <w:basedOn w:val="Normal"/>
    <w:link w:val="FooterChar"/>
    <w:uiPriority w:val="99"/>
    <w:rsid w:val="000146E4"/>
    <w:pPr>
      <w:tabs>
        <w:tab w:val="center" w:pos="4536"/>
        <w:tab w:val="right" w:pos="9072"/>
      </w:tabs>
    </w:pPr>
  </w:style>
  <w:style w:type="character" w:customStyle="1" w:styleId="FooterChar">
    <w:name w:val="Footer Char"/>
    <w:basedOn w:val="DefaultParagraphFont"/>
    <w:link w:val="Footer"/>
    <w:uiPriority w:val="99"/>
    <w:locked/>
    <w:rsid w:val="000146E4"/>
    <w:rPr>
      <w:rFonts w:ascii="Times New Roman" w:hAnsi="Times New Roman" w:cs="Times New Roman"/>
      <w:sz w:val="24"/>
      <w:szCs w:val="24"/>
    </w:rPr>
  </w:style>
  <w:style w:type="character" w:styleId="PageNumber">
    <w:name w:val="page number"/>
    <w:basedOn w:val="DefaultParagraphFont"/>
    <w:uiPriority w:val="99"/>
    <w:semiHidden/>
    <w:rsid w:val="000146E4"/>
    <w:rPr>
      <w:rFonts w:cs="Times New Roman"/>
    </w:rPr>
  </w:style>
  <w:style w:type="paragraph" w:styleId="Header">
    <w:name w:val="header"/>
    <w:basedOn w:val="Normal"/>
    <w:link w:val="HeaderChar"/>
    <w:uiPriority w:val="99"/>
    <w:rsid w:val="000146E4"/>
    <w:pPr>
      <w:tabs>
        <w:tab w:val="center" w:pos="4536"/>
        <w:tab w:val="right" w:pos="9072"/>
      </w:tabs>
    </w:pPr>
  </w:style>
  <w:style w:type="character" w:customStyle="1" w:styleId="HeaderChar">
    <w:name w:val="Header Char"/>
    <w:basedOn w:val="DefaultParagraphFont"/>
    <w:link w:val="Header"/>
    <w:uiPriority w:val="99"/>
    <w:locked/>
    <w:rsid w:val="000146E4"/>
    <w:rPr>
      <w:rFonts w:ascii="Times New Roman" w:hAnsi="Times New Roman" w:cs="Times New Roman"/>
      <w:sz w:val="24"/>
      <w:szCs w:val="24"/>
    </w:rPr>
  </w:style>
  <w:style w:type="paragraph" w:styleId="BodyTextIndent">
    <w:name w:val="Body Text Indent"/>
    <w:basedOn w:val="Normal"/>
    <w:link w:val="BodyTextIndentChar"/>
    <w:uiPriority w:val="99"/>
    <w:semiHidden/>
    <w:rsid w:val="000146E4"/>
    <w:pPr>
      <w:spacing w:after="120"/>
      <w:ind w:left="283"/>
    </w:pPr>
  </w:style>
  <w:style w:type="character" w:customStyle="1" w:styleId="BodyTextIndentChar">
    <w:name w:val="Body Text Indent Char"/>
    <w:basedOn w:val="DefaultParagraphFont"/>
    <w:link w:val="BodyTextIndent"/>
    <w:uiPriority w:val="99"/>
    <w:semiHidden/>
    <w:locked/>
    <w:rsid w:val="000146E4"/>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0146E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6E4"/>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0146E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146E4"/>
    <w:rPr>
      <w:rFonts w:ascii="Times New Roman" w:hAnsi="Times New Roman" w:cs="Times New Roman"/>
      <w:sz w:val="16"/>
      <w:szCs w:val="16"/>
    </w:rPr>
  </w:style>
  <w:style w:type="paragraph" w:styleId="BodyText">
    <w:name w:val="Body Text"/>
    <w:basedOn w:val="Normal"/>
    <w:link w:val="BodyTextChar"/>
    <w:uiPriority w:val="99"/>
    <w:semiHidden/>
    <w:rsid w:val="000146E4"/>
    <w:pPr>
      <w:spacing w:after="120"/>
    </w:pPr>
  </w:style>
  <w:style w:type="character" w:customStyle="1" w:styleId="BodyTextChar">
    <w:name w:val="Body Text Char"/>
    <w:basedOn w:val="DefaultParagraphFont"/>
    <w:link w:val="BodyText"/>
    <w:uiPriority w:val="99"/>
    <w:semiHidden/>
    <w:locked/>
    <w:rsid w:val="000146E4"/>
    <w:rPr>
      <w:rFonts w:ascii="Times New Roman" w:hAnsi="Times New Roman" w:cs="Times New Roman"/>
      <w:sz w:val="24"/>
      <w:szCs w:val="24"/>
    </w:rPr>
  </w:style>
  <w:style w:type="paragraph" w:styleId="BodyText2">
    <w:name w:val="Body Text 2"/>
    <w:basedOn w:val="Normal"/>
    <w:link w:val="BodyText2Char"/>
    <w:uiPriority w:val="99"/>
    <w:semiHidden/>
    <w:rsid w:val="000146E4"/>
    <w:pPr>
      <w:spacing w:after="120" w:line="480" w:lineRule="auto"/>
    </w:pPr>
  </w:style>
  <w:style w:type="character" w:customStyle="1" w:styleId="BodyText2Char">
    <w:name w:val="Body Text 2 Char"/>
    <w:basedOn w:val="DefaultParagraphFont"/>
    <w:link w:val="BodyText2"/>
    <w:uiPriority w:val="99"/>
    <w:semiHidden/>
    <w:locked/>
    <w:rsid w:val="000146E4"/>
    <w:rPr>
      <w:rFonts w:ascii="Times New Roman" w:hAnsi="Times New Roman" w:cs="Times New Roman"/>
      <w:sz w:val="24"/>
      <w:szCs w:val="24"/>
    </w:rPr>
  </w:style>
  <w:style w:type="character" w:customStyle="1" w:styleId="CharChar">
    <w:name w:val="Char Char"/>
    <w:uiPriority w:val="99"/>
    <w:rsid w:val="000146E4"/>
    <w:rPr>
      <w:sz w:val="24"/>
      <w:lang w:val="en-GB" w:eastAsia="en-US"/>
    </w:rPr>
  </w:style>
  <w:style w:type="character" w:styleId="CommentReference">
    <w:name w:val="annotation reference"/>
    <w:basedOn w:val="DefaultParagraphFont"/>
    <w:uiPriority w:val="99"/>
    <w:rsid w:val="000146E4"/>
    <w:rPr>
      <w:rFonts w:cs="Times New Roman"/>
      <w:sz w:val="16"/>
    </w:rPr>
  </w:style>
  <w:style w:type="character" w:styleId="Strong">
    <w:name w:val="Strong"/>
    <w:basedOn w:val="DefaultParagraphFont"/>
    <w:uiPriority w:val="99"/>
    <w:qFormat/>
    <w:rsid w:val="000146E4"/>
    <w:rPr>
      <w:rFonts w:cs="Times New Roman"/>
      <w:b/>
    </w:rPr>
  </w:style>
  <w:style w:type="character" w:styleId="Hyperlink">
    <w:name w:val="Hyperlink"/>
    <w:basedOn w:val="DefaultParagraphFont"/>
    <w:uiPriority w:val="99"/>
    <w:rsid w:val="000146E4"/>
    <w:rPr>
      <w:rFonts w:cs="Times New Roman"/>
      <w:color w:val="333399"/>
      <w:u w:val="none"/>
      <w:effect w:val="none"/>
    </w:rPr>
  </w:style>
  <w:style w:type="paragraph" w:customStyle="1" w:styleId="content">
    <w:name w:val="content"/>
    <w:basedOn w:val="Normal"/>
    <w:uiPriority w:val="99"/>
    <w:rsid w:val="000146E4"/>
    <w:pPr>
      <w:spacing w:before="100" w:beforeAutospacing="1" w:after="100" w:afterAutospacing="1" w:line="270" w:lineRule="atLeast"/>
    </w:pPr>
    <w:rPr>
      <w:rFonts w:ascii="Verdana" w:hAnsi="Verdana"/>
      <w:color w:val="000000"/>
      <w:sz w:val="18"/>
      <w:szCs w:val="18"/>
      <w:lang w:eastAsia="et-EE"/>
    </w:rPr>
  </w:style>
  <w:style w:type="paragraph" w:styleId="CommentSubject">
    <w:name w:val="annotation subject"/>
    <w:basedOn w:val="CommentText"/>
    <w:next w:val="CommentText"/>
    <w:link w:val="CommentSubjectChar"/>
    <w:uiPriority w:val="99"/>
    <w:semiHidden/>
    <w:rsid w:val="000146E4"/>
  </w:style>
  <w:style w:type="character" w:customStyle="1" w:styleId="CommentSubjectChar">
    <w:name w:val="Comment Subject Char"/>
    <w:basedOn w:val="CommentTextChar"/>
    <w:link w:val="CommentSubject"/>
    <w:uiPriority w:val="99"/>
    <w:semiHidden/>
    <w:locked/>
    <w:rsid w:val="000146E4"/>
    <w:rPr>
      <w:rFonts w:ascii="Times New Roman" w:hAnsi="Times New Roman" w:cs="Times New Roman"/>
      <w:sz w:val="20"/>
      <w:szCs w:val="20"/>
    </w:rPr>
  </w:style>
  <w:style w:type="paragraph" w:styleId="BalloonText">
    <w:name w:val="Balloon Text"/>
    <w:basedOn w:val="Normal"/>
    <w:link w:val="BalloonTextChar"/>
    <w:uiPriority w:val="99"/>
    <w:semiHidden/>
    <w:rsid w:val="000146E4"/>
    <w:rPr>
      <w:rFonts w:ascii="Tahoma" w:hAnsi="Tahoma"/>
      <w:sz w:val="16"/>
      <w:szCs w:val="16"/>
    </w:rPr>
  </w:style>
  <w:style w:type="character" w:customStyle="1" w:styleId="BalloonTextChar">
    <w:name w:val="Balloon Text Char"/>
    <w:basedOn w:val="DefaultParagraphFont"/>
    <w:link w:val="BalloonText"/>
    <w:uiPriority w:val="99"/>
    <w:semiHidden/>
    <w:locked/>
    <w:rsid w:val="000146E4"/>
    <w:rPr>
      <w:rFonts w:ascii="Tahoma" w:hAnsi="Tahoma" w:cs="Times New Roman"/>
      <w:sz w:val="16"/>
      <w:szCs w:val="16"/>
    </w:rPr>
  </w:style>
  <w:style w:type="paragraph" w:styleId="NormalWeb">
    <w:name w:val="Normal (Web)"/>
    <w:basedOn w:val="Normal"/>
    <w:uiPriority w:val="99"/>
    <w:rsid w:val="000146E4"/>
    <w:pPr>
      <w:spacing w:before="240" w:after="100" w:afterAutospacing="1"/>
    </w:pPr>
    <w:rPr>
      <w:lang w:eastAsia="et-EE"/>
    </w:rPr>
  </w:style>
  <w:style w:type="paragraph" w:styleId="ListParagraph">
    <w:name w:val="List Paragraph"/>
    <w:basedOn w:val="Normal"/>
    <w:uiPriority w:val="99"/>
    <w:qFormat/>
    <w:rsid w:val="000146E4"/>
    <w:pPr>
      <w:ind w:left="720"/>
      <w:contextualSpacing/>
    </w:pPr>
  </w:style>
  <w:style w:type="paragraph" w:styleId="PlainText">
    <w:name w:val="Plain Text"/>
    <w:basedOn w:val="Normal"/>
    <w:link w:val="PlainTextChar"/>
    <w:uiPriority w:val="99"/>
    <w:rsid w:val="000146E4"/>
    <w:rPr>
      <w:rFonts w:ascii="Consolas" w:eastAsia="Calibri" w:hAnsi="Consolas"/>
      <w:sz w:val="21"/>
      <w:szCs w:val="21"/>
    </w:rPr>
  </w:style>
  <w:style w:type="character" w:customStyle="1" w:styleId="PlainTextChar">
    <w:name w:val="Plain Text Char"/>
    <w:basedOn w:val="DefaultParagraphFont"/>
    <w:link w:val="PlainText"/>
    <w:uiPriority w:val="99"/>
    <w:locked/>
    <w:rsid w:val="000146E4"/>
    <w:rPr>
      <w:rFonts w:ascii="Consolas" w:hAnsi="Consolas" w:cs="Times New Roman"/>
      <w:sz w:val="21"/>
      <w:szCs w:val="21"/>
    </w:rPr>
  </w:style>
  <w:style w:type="table" w:styleId="TableGrid">
    <w:name w:val="Table Grid"/>
    <w:basedOn w:val="TableNormal"/>
    <w:uiPriority w:val="99"/>
    <w:rsid w:val="000146E4"/>
    <w:rPr>
      <w:rFonts w:ascii="Times New Roman" w:eastAsia="Times New Roman" w:hAns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46E4"/>
    <w:rPr>
      <w:rFonts w:ascii="Times New Roman" w:eastAsia="Times New Roman" w:hAnsi="Times New Roman"/>
      <w:sz w:val="24"/>
      <w:szCs w:val="24"/>
      <w:lang w:val="en-GB" w:eastAsia="en-US"/>
    </w:rPr>
  </w:style>
  <w:style w:type="character" w:customStyle="1" w:styleId="tyhik">
    <w:name w:val="tyhik"/>
    <w:basedOn w:val="DefaultParagraphFont"/>
    <w:uiPriority w:val="99"/>
    <w:rsid w:val="000146E4"/>
    <w:rPr>
      <w:rFonts w:cs="Times New Roman"/>
    </w:rPr>
  </w:style>
  <w:style w:type="paragraph" w:styleId="TOC1">
    <w:name w:val="toc 1"/>
    <w:basedOn w:val="Normal"/>
    <w:next w:val="Normal"/>
    <w:autoRedefine/>
    <w:uiPriority w:val="99"/>
    <w:rsid w:val="00520B8D"/>
    <w:pPr>
      <w:spacing w:after="100"/>
    </w:pPr>
  </w:style>
  <w:style w:type="paragraph" w:styleId="TOCHeading">
    <w:name w:val="TOC Heading"/>
    <w:basedOn w:val="Heading1"/>
    <w:next w:val="Normal"/>
    <w:uiPriority w:val="99"/>
    <w:qFormat/>
    <w:rsid w:val="00461D53"/>
    <w:pPr>
      <w:keepLines/>
      <w:spacing w:before="480" w:line="276" w:lineRule="auto"/>
      <w:jc w:val="left"/>
      <w:outlineLvl w:val="9"/>
    </w:pPr>
    <w:rPr>
      <w:rFonts w:ascii="Cambria" w:hAnsi="Cambria"/>
      <w:color w:val="365F91"/>
      <w:szCs w:val="28"/>
      <w:lang w:val="en-US"/>
    </w:rPr>
  </w:style>
  <w:style w:type="paragraph" w:styleId="TOC2">
    <w:name w:val="toc 2"/>
    <w:basedOn w:val="Normal"/>
    <w:next w:val="Normal"/>
    <w:autoRedefine/>
    <w:uiPriority w:val="99"/>
    <w:rsid w:val="00461D53"/>
    <w:pPr>
      <w:spacing w:after="100"/>
      <w:ind w:left="240"/>
    </w:pPr>
  </w:style>
  <w:style w:type="paragraph" w:styleId="TOC3">
    <w:name w:val="toc 3"/>
    <w:basedOn w:val="Normal"/>
    <w:next w:val="Normal"/>
    <w:autoRedefine/>
    <w:uiPriority w:val="99"/>
    <w:rsid w:val="00AC599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69289">
      <w:marLeft w:val="0"/>
      <w:marRight w:val="0"/>
      <w:marTop w:val="0"/>
      <w:marBottom w:val="0"/>
      <w:divBdr>
        <w:top w:val="none" w:sz="0" w:space="0" w:color="auto"/>
        <w:left w:val="none" w:sz="0" w:space="0" w:color="auto"/>
        <w:bottom w:val="none" w:sz="0" w:space="0" w:color="auto"/>
        <w:right w:val="none" w:sz="0" w:space="0" w:color="auto"/>
      </w:divBdr>
    </w:div>
    <w:div w:id="1751269290">
      <w:marLeft w:val="0"/>
      <w:marRight w:val="0"/>
      <w:marTop w:val="0"/>
      <w:marBottom w:val="0"/>
      <w:divBdr>
        <w:top w:val="none" w:sz="0" w:space="0" w:color="auto"/>
        <w:left w:val="none" w:sz="0" w:space="0" w:color="auto"/>
        <w:bottom w:val="none" w:sz="0" w:space="0" w:color="auto"/>
        <w:right w:val="none" w:sz="0" w:space="0" w:color="auto"/>
      </w:divBdr>
    </w:div>
    <w:div w:id="1751269291">
      <w:marLeft w:val="0"/>
      <w:marRight w:val="0"/>
      <w:marTop w:val="0"/>
      <w:marBottom w:val="0"/>
      <w:divBdr>
        <w:top w:val="none" w:sz="0" w:space="0" w:color="auto"/>
        <w:left w:val="none" w:sz="0" w:space="0" w:color="auto"/>
        <w:bottom w:val="none" w:sz="0" w:space="0" w:color="auto"/>
        <w:right w:val="none" w:sz="0" w:space="0" w:color="auto"/>
      </w:divBdr>
    </w:div>
    <w:div w:id="1751269292">
      <w:marLeft w:val="0"/>
      <w:marRight w:val="0"/>
      <w:marTop w:val="0"/>
      <w:marBottom w:val="0"/>
      <w:divBdr>
        <w:top w:val="none" w:sz="0" w:space="0" w:color="auto"/>
        <w:left w:val="none" w:sz="0" w:space="0" w:color="auto"/>
        <w:bottom w:val="none" w:sz="0" w:space="0" w:color="auto"/>
        <w:right w:val="none" w:sz="0" w:space="0" w:color="auto"/>
      </w:divBdr>
    </w:div>
    <w:div w:id="1751269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C7A0AB670477889D7446DD39336BF002A5A08071492A24290FB86BB98C609CE" ma:contentTypeVersion="2" ma:contentTypeDescription="" ma:contentTypeScope="" ma:versionID="efa0a5bdaf9507a96923fd8646595e5c">
  <xsd:schema xmlns:xsd="http://www.w3.org/2001/XMLSchema" xmlns:xs="http://www.w3.org/2001/XMLSchema" xmlns:p="http://schemas.microsoft.com/office/2006/metadata/properties" xmlns:ns2="751C1280-93AA-40C9-BDAA-7037A35C9475" targetNamespace="http://schemas.microsoft.com/office/2006/metadata/properties" ma:root="true" ma:fieldsID="b506cac050ec0dd73d9e15ce5d4c5c12" ns2:_="">
    <xsd:import namespace="751C1280-93AA-40C9-BDAA-7037A35C9475"/>
    <xsd:element name="properties">
      <xsd:complexType>
        <xsd:sequence>
          <xsd:element name="documentManagement">
            <xsd:complexType>
              <xsd:all>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1280-93AA-40C9-BDAA-7037A35C9475" elementFormDefault="qualified">
    <xsd:import namespace="http://schemas.microsoft.com/office/2006/documentManagement/types"/>
    <xsd:import namespace="http://schemas.microsoft.com/office/infopath/2007/PartnerControls"/>
    <xsd:element name="Division" ma:index="7" nillable="true" ma:displayName="Document type" ma:internalName="Division">
      <xsd:simpleType>
        <xsd:restriction base="dms:Choice">
          <xsd:enumeration value="BF"/>
          <xsd:enumeration value="Competition"/>
          <xsd:enumeration value="Corporate"/>
          <xsd:enumeration value="DRI"/>
          <xsd:enumeration value="IP"/>
          <xsd:enumeration value="MA"/>
          <xsd:enumeration value="Tax"/>
          <xsd:enumeration value="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ivision xmlns="751C1280-93AA-40C9-BDAA-7037A35C9475" xsi:nil="true"/>
  </documentManagement>
</p:properties>
</file>

<file path=customXml/item4.xml><?xml version="1.0" encoding="utf-8"?>
<?mso-contentType ?>
<FormTemplates xmlns="http://schemas.microsoft.com/sharepoint/v3/contenttype/forms">
  <Edit>DocumentTypeCustomFormCore</Edit>
</FormTemplates>
</file>

<file path=customXml/itemProps1.xml><?xml version="1.0" encoding="utf-8"?>
<ds:datastoreItem xmlns:ds="http://schemas.openxmlformats.org/officeDocument/2006/customXml" ds:itemID="{D6D6ED23-B219-497F-87EF-9936DAA98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1280-93AA-40C9-BDAA-7037A35C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7F530-BFE0-4C9B-8E19-54A2AB6E0E15}">
  <ds:schemaRefs>
    <ds:schemaRef ds:uri="http://schemas.microsoft.com/office/2006/metadata/customXsn"/>
  </ds:schemaRefs>
</ds:datastoreItem>
</file>

<file path=customXml/itemProps3.xml><?xml version="1.0" encoding="utf-8"?>
<ds:datastoreItem xmlns:ds="http://schemas.openxmlformats.org/officeDocument/2006/customXml" ds:itemID="{8A29CA2D-80BE-4143-A0A2-9C1BFAE44754}">
  <ds:schemaRefs>
    <ds:schemaRef ds:uri="http://schemas.microsoft.com/office/2006/metadata/properties"/>
    <ds:schemaRef ds:uri="http://schemas.microsoft.com/office/infopath/2007/PartnerControls"/>
    <ds:schemaRef ds:uri="751C1280-93AA-40C9-BDAA-7037A35C9475"/>
  </ds:schemaRefs>
</ds:datastoreItem>
</file>

<file path=customXml/itemProps4.xml><?xml version="1.0" encoding="utf-8"?>
<ds:datastoreItem xmlns:ds="http://schemas.openxmlformats.org/officeDocument/2006/customXml" ds:itemID="{76EE48A9-A6D5-4F80-B7B2-528A5D42E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16317</Words>
  <Characters>94644</Characters>
  <Application>Microsoft Office Word</Application>
  <DocSecurity>0</DocSecurity>
  <Lines>788</Lines>
  <Paragraphs>221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Ehituse</vt:lpstr>
      <vt:lpstr>Ehituse</vt:lpstr>
      <vt:lpstr>Ehituse</vt:lpstr>
    </vt:vector>
  </TitlesOfParts>
  <Company>EEEL</Company>
  <LinksUpToDate>false</LinksUpToDate>
  <CharactersWithSpaces>110740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Ehituse</dc:title>
  <dc:creator>Helje</dc:creator>
  <cp:lastModifiedBy>Märt</cp:lastModifiedBy>
  <cp:revision>3</cp:revision>
  <cp:lastPrinted>2013-05-21T09:55:00Z</cp:lastPrinted>
  <dcterms:created xsi:type="dcterms:W3CDTF">2020-02-19T09:52:00Z</dcterms:created>
  <dcterms:modified xsi:type="dcterms:W3CDTF">2020-10-18T13:58:00Z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0x010100FDEC7A0AB670477889D7446DD39336BF002A5A08071492A24290FB86BB98C609CE</vt:lpwstr>
  </property>
</Properties>
</file>